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8D" w:rsidRDefault="00143968" w:rsidP="0060618D">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rPr>
      </w:pPr>
      <w:r w:rsidRPr="00C13AA6">
        <w:rPr>
          <w:b/>
          <w:sz w:val="22"/>
          <w:szCs w:val="22"/>
        </w:rPr>
        <w:t>Introduction to Africana Studies</w:t>
      </w:r>
      <w:r w:rsidR="00797495" w:rsidRPr="00C13AA6">
        <w:rPr>
          <w:b/>
          <w:sz w:val="22"/>
          <w:szCs w:val="22"/>
        </w:rPr>
        <w:t>:</w:t>
      </w:r>
      <w:r w:rsidR="0060618D">
        <w:rPr>
          <w:b/>
          <w:sz w:val="22"/>
          <w:szCs w:val="22"/>
        </w:rPr>
        <w:t xml:space="preserve">  </w:t>
      </w:r>
    </w:p>
    <w:p w:rsidR="00797495" w:rsidRPr="0060618D" w:rsidRDefault="00797495" w:rsidP="0060618D">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rPr>
      </w:pPr>
      <w:r w:rsidRPr="00C13AA6">
        <w:rPr>
          <w:b/>
          <w:sz w:val="22"/>
          <w:szCs w:val="22"/>
        </w:rPr>
        <w:t>Blackness in Global and Transnational Perspective</w:t>
      </w:r>
      <w:r w:rsidR="0060618D">
        <w:rPr>
          <w:b/>
          <w:sz w:val="22"/>
          <w:szCs w:val="22"/>
        </w:rPr>
        <w:t xml:space="preserve">, </w:t>
      </w:r>
      <w:r w:rsidRPr="00C13AA6">
        <w:rPr>
          <w:b/>
          <w:sz w:val="22"/>
          <w:szCs w:val="22"/>
        </w:rPr>
        <w:t>ASRC 1500</w:t>
      </w:r>
    </w:p>
    <w:p w:rsidR="00DD7692" w:rsidRPr="00C13AA6" w:rsidRDefault="00D23F77" w:rsidP="00797495">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Pr>
          <w:sz w:val="22"/>
          <w:szCs w:val="22"/>
        </w:rPr>
        <w:t>Fall</w:t>
      </w:r>
      <w:r w:rsidR="00DD7692" w:rsidRPr="00C13AA6">
        <w:rPr>
          <w:sz w:val="22"/>
          <w:szCs w:val="22"/>
        </w:rPr>
        <w:t xml:space="preserve"> 2014</w:t>
      </w:r>
      <w:bookmarkStart w:id="0" w:name="_GoBack"/>
      <w:bookmarkEnd w:id="0"/>
    </w:p>
    <w:p w:rsidR="00797495" w:rsidRPr="00C13AA6" w:rsidRDefault="00D23F77" w:rsidP="00797495">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Pr>
          <w:sz w:val="22"/>
          <w:szCs w:val="22"/>
        </w:rPr>
        <w:t>MW</w:t>
      </w:r>
      <w:r w:rsidR="00DD7692" w:rsidRPr="00C13AA6">
        <w:rPr>
          <w:sz w:val="22"/>
          <w:szCs w:val="22"/>
        </w:rPr>
        <w:t xml:space="preserve"> 2:55 – 4:10, Africana Studies and Research Center, Room B07 </w:t>
      </w:r>
    </w:p>
    <w:p w:rsidR="00DD7692" w:rsidRPr="00C13AA6" w:rsidRDefault="00DD7692" w:rsidP="00DD7692">
      <w:pPr>
        <w:rPr>
          <w:sz w:val="22"/>
          <w:szCs w:val="22"/>
        </w:rPr>
      </w:pPr>
    </w:p>
    <w:p w:rsidR="00DD7692" w:rsidRPr="00C13AA6" w:rsidRDefault="00DD7692" w:rsidP="00DD7692">
      <w:pPr>
        <w:rPr>
          <w:sz w:val="22"/>
          <w:szCs w:val="22"/>
        </w:rPr>
      </w:pPr>
      <w:r w:rsidRPr="00C13AA6">
        <w:rPr>
          <w:sz w:val="22"/>
          <w:szCs w:val="22"/>
        </w:rPr>
        <w:t>Course Instructor:  Dr. R. Richardson</w:t>
      </w:r>
    </w:p>
    <w:p w:rsidR="00DD7692" w:rsidRPr="00C13AA6" w:rsidRDefault="00D23F77" w:rsidP="00DD7692">
      <w:pPr>
        <w:rPr>
          <w:sz w:val="22"/>
          <w:szCs w:val="22"/>
        </w:rPr>
      </w:pPr>
      <w:r>
        <w:rPr>
          <w:sz w:val="22"/>
          <w:szCs w:val="22"/>
        </w:rPr>
        <w:t>Office hours:  M</w:t>
      </w:r>
      <w:r w:rsidR="00DD7692" w:rsidRPr="00C13AA6">
        <w:rPr>
          <w:sz w:val="22"/>
          <w:szCs w:val="22"/>
        </w:rPr>
        <w:t xml:space="preserve"> 1-2</w:t>
      </w:r>
      <w:r>
        <w:rPr>
          <w:sz w:val="22"/>
          <w:szCs w:val="22"/>
        </w:rPr>
        <w:t>, W 10:30-11:30</w:t>
      </w:r>
      <w:r w:rsidR="00DD7692" w:rsidRPr="00C13AA6">
        <w:rPr>
          <w:sz w:val="22"/>
          <w:szCs w:val="22"/>
        </w:rPr>
        <w:t xml:space="preserve"> </w:t>
      </w:r>
    </w:p>
    <w:p w:rsidR="00DD7692" w:rsidRPr="00C13AA6" w:rsidRDefault="00DD7692" w:rsidP="00DD7692">
      <w:pPr>
        <w:rPr>
          <w:sz w:val="22"/>
          <w:szCs w:val="22"/>
        </w:rPr>
      </w:pPr>
      <w:r w:rsidRPr="00C13AA6">
        <w:rPr>
          <w:sz w:val="22"/>
          <w:szCs w:val="22"/>
        </w:rPr>
        <w:t xml:space="preserve">Office location:  Africana Center, 110 </w:t>
      </w:r>
    </w:p>
    <w:p w:rsidR="00DD7692" w:rsidRPr="00C13AA6" w:rsidRDefault="00DD7692" w:rsidP="00DD7692">
      <w:pPr>
        <w:rPr>
          <w:sz w:val="22"/>
          <w:szCs w:val="22"/>
        </w:rPr>
      </w:pPr>
      <w:r w:rsidRPr="00C13AA6">
        <w:rPr>
          <w:sz w:val="22"/>
          <w:szCs w:val="22"/>
        </w:rPr>
        <w:t>Phone: (607)254-5010</w:t>
      </w:r>
    </w:p>
    <w:p w:rsidR="00DD7692" w:rsidRPr="00C13AA6" w:rsidRDefault="00DD7692" w:rsidP="00DD7692">
      <w:pPr>
        <w:rPr>
          <w:sz w:val="22"/>
          <w:szCs w:val="22"/>
        </w:rPr>
      </w:pPr>
      <w:r w:rsidRPr="00C13AA6">
        <w:rPr>
          <w:sz w:val="22"/>
          <w:szCs w:val="22"/>
        </w:rPr>
        <w:t xml:space="preserve">E-mail:  </w:t>
      </w:r>
      <w:r w:rsidRPr="00C13AA6">
        <w:rPr>
          <w:sz w:val="22"/>
          <w:szCs w:val="22"/>
          <w:u w:val="single"/>
        </w:rPr>
        <w:t>rdr83@cornell.edu</w:t>
      </w:r>
    </w:p>
    <w:p w:rsidR="00C85861" w:rsidRDefault="00C85861" w:rsidP="00143968">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A54FA2" w:rsidRPr="00A54FA2" w:rsidRDefault="00A54FA2" w:rsidP="00143968">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u w:val="single"/>
        </w:rPr>
      </w:pPr>
      <w:r>
        <w:rPr>
          <w:b/>
          <w:sz w:val="22"/>
          <w:szCs w:val="22"/>
        </w:rPr>
        <w:t xml:space="preserve">Diversity statement:  This course aims to provide a safe, welcoming, supportive and tolerant environment for all students and respects the various forms of diversity that they bring, including differences related to race, gender, sexuality, class, nationality, geography, age, size, ability, etc.  </w:t>
      </w:r>
    </w:p>
    <w:p w:rsidR="00A54FA2" w:rsidRPr="00C13AA6" w:rsidRDefault="00A54FA2" w:rsidP="00143968">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DD7692" w:rsidRPr="00C13AA6" w:rsidRDefault="00DD7692" w:rsidP="00143968">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sidRPr="00C13AA6">
        <w:rPr>
          <w:b/>
          <w:sz w:val="22"/>
          <w:szCs w:val="22"/>
        </w:rPr>
        <w:t xml:space="preserve">COURSE DESCRIPTION </w:t>
      </w:r>
    </w:p>
    <w:p w:rsidR="00DD7692" w:rsidRPr="00C13AA6" w:rsidRDefault="00DD7692" w:rsidP="00143968">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9B5BDC" w:rsidRPr="008D3203" w:rsidRDefault="00143968" w:rsidP="0068329A">
      <w:pPr>
        <w:shd w:val="clear" w:color="auto" w:fill="FFFFFF"/>
        <w:rPr>
          <w:sz w:val="22"/>
          <w:szCs w:val="22"/>
        </w:rPr>
      </w:pPr>
      <w:r w:rsidRPr="00C13AA6">
        <w:rPr>
          <w:sz w:val="22"/>
          <w:szCs w:val="22"/>
        </w:rPr>
        <w:t>At the inception of this department at Corn</w:t>
      </w:r>
      <w:r w:rsidR="00265546" w:rsidRPr="00C13AA6">
        <w:rPr>
          <w:sz w:val="22"/>
          <w:szCs w:val="22"/>
        </w:rPr>
        <w:t>ell University in 1969, the Africana Studies and Research Center</w:t>
      </w:r>
      <w:r w:rsidRPr="00C13AA6">
        <w:rPr>
          <w:sz w:val="22"/>
          <w:szCs w:val="22"/>
        </w:rPr>
        <w:t xml:space="preserve"> became the birthplace of </w:t>
      </w:r>
      <w:r w:rsidR="008D3203">
        <w:rPr>
          <w:sz w:val="22"/>
          <w:szCs w:val="22"/>
        </w:rPr>
        <w:t xml:space="preserve">the field </w:t>
      </w:r>
      <w:r w:rsidR="009456A9" w:rsidRPr="00C13AA6">
        <w:rPr>
          <w:sz w:val="22"/>
          <w:szCs w:val="22"/>
        </w:rPr>
        <w:t>“</w:t>
      </w:r>
      <w:r w:rsidRPr="00C13AA6">
        <w:rPr>
          <w:sz w:val="22"/>
          <w:szCs w:val="22"/>
        </w:rPr>
        <w:t>Africana studies</w:t>
      </w:r>
      <w:r w:rsidR="009456A9" w:rsidRPr="00C13AA6">
        <w:rPr>
          <w:sz w:val="22"/>
          <w:szCs w:val="22"/>
        </w:rPr>
        <w:t xml:space="preserve">.”  </w:t>
      </w:r>
      <w:proofErr w:type="gramStart"/>
      <w:r w:rsidR="009456A9" w:rsidRPr="00C13AA6">
        <w:rPr>
          <w:sz w:val="22"/>
          <w:szCs w:val="22"/>
        </w:rPr>
        <w:t>Africana studies</w:t>
      </w:r>
      <w:r w:rsidR="00265546" w:rsidRPr="00C13AA6">
        <w:rPr>
          <w:sz w:val="22"/>
          <w:szCs w:val="22"/>
        </w:rPr>
        <w:t xml:space="preserve"> </w:t>
      </w:r>
      <w:r w:rsidRPr="00C13AA6">
        <w:rPr>
          <w:sz w:val="22"/>
          <w:szCs w:val="22"/>
        </w:rPr>
        <w:t>emphasizes</w:t>
      </w:r>
      <w:proofErr w:type="gramEnd"/>
      <w:r w:rsidRPr="00C13AA6">
        <w:rPr>
          <w:sz w:val="22"/>
          <w:szCs w:val="22"/>
        </w:rPr>
        <w:t xml:space="preserve"> comparative</w:t>
      </w:r>
      <w:r w:rsidR="00DD7692" w:rsidRPr="00C13AA6">
        <w:rPr>
          <w:sz w:val="22"/>
          <w:szCs w:val="22"/>
        </w:rPr>
        <w:t xml:space="preserve"> and interdisciplinary studies </w:t>
      </w:r>
      <w:r w:rsidRPr="00C13AA6">
        <w:rPr>
          <w:sz w:val="22"/>
          <w:szCs w:val="22"/>
        </w:rPr>
        <w:t xml:space="preserve">of Africa, the U.S., the Caribbean and other diasporas. </w:t>
      </w:r>
      <w:r w:rsidR="00135444" w:rsidRPr="00C13AA6">
        <w:rPr>
          <w:sz w:val="22"/>
          <w:szCs w:val="22"/>
        </w:rPr>
        <w:t xml:space="preserve"> </w:t>
      </w:r>
      <w:r w:rsidRPr="00C13AA6">
        <w:rPr>
          <w:sz w:val="22"/>
          <w:szCs w:val="22"/>
        </w:rPr>
        <w:t xml:space="preserve">In this course, we will look </w:t>
      </w:r>
      <w:r w:rsidR="00DD7692" w:rsidRPr="00C13AA6">
        <w:rPr>
          <w:sz w:val="22"/>
          <w:szCs w:val="22"/>
        </w:rPr>
        <w:t xml:space="preserve">at the diverse contours of the </w:t>
      </w:r>
      <w:r w:rsidRPr="00C13AA6">
        <w:rPr>
          <w:sz w:val="22"/>
          <w:szCs w:val="22"/>
        </w:rPr>
        <w:t xml:space="preserve">discipline. </w:t>
      </w:r>
      <w:r w:rsidR="00DD7692" w:rsidRPr="00C13AA6">
        <w:rPr>
          <w:sz w:val="22"/>
          <w:szCs w:val="22"/>
        </w:rPr>
        <w:t xml:space="preserve"> </w:t>
      </w:r>
      <w:r w:rsidRPr="00C13AA6">
        <w:rPr>
          <w:sz w:val="22"/>
          <w:szCs w:val="22"/>
        </w:rPr>
        <w:t>We will</w:t>
      </w:r>
      <w:r w:rsidR="00DD7692" w:rsidRPr="00C13AA6">
        <w:rPr>
          <w:sz w:val="22"/>
          <w:szCs w:val="22"/>
        </w:rPr>
        <w:t xml:space="preserve"> explore contexts ranging from </w:t>
      </w:r>
      <w:r w:rsidRPr="00C13AA6">
        <w:rPr>
          <w:sz w:val="22"/>
          <w:szCs w:val="22"/>
        </w:rPr>
        <w:t>modernity and the Trans-Atlantic slave trade and plantation complex in</w:t>
      </w:r>
      <w:r w:rsidR="00DD7692" w:rsidRPr="00C13AA6">
        <w:rPr>
          <w:sz w:val="22"/>
          <w:szCs w:val="22"/>
        </w:rPr>
        <w:t xml:space="preserve"> the New World to processes of </w:t>
      </w:r>
      <w:r w:rsidRPr="00C13AA6">
        <w:rPr>
          <w:sz w:val="22"/>
          <w:szCs w:val="22"/>
        </w:rPr>
        <w:t>decolonization and globalization</w:t>
      </w:r>
      <w:r w:rsidR="00135444" w:rsidRPr="00C13AA6">
        <w:rPr>
          <w:sz w:val="22"/>
          <w:szCs w:val="22"/>
        </w:rPr>
        <w:t xml:space="preserve"> in the </w:t>
      </w:r>
      <w:r w:rsidR="00A86D8C" w:rsidRPr="00C13AA6">
        <w:rPr>
          <w:sz w:val="22"/>
          <w:szCs w:val="22"/>
        </w:rPr>
        <w:t xml:space="preserve">contemporary </w:t>
      </w:r>
      <w:r w:rsidR="00135444" w:rsidRPr="00C13AA6">
        <w:rPr>
          <w:sz w:val="22"/>
          <w:szCs w:val="22"/>
        </w:rPr>
        <w:t>digital age</w:t>
      </w:r>
      <w:r w:rsidRPr="00C13AA6">
        <w:rPr>
          <w:sz w:val="22"/>
          <w:szCs w:val="22"/>
        </w:rPr>
        <w:t xml:space="preserve">. </w:t>
      </w:r>
      <w:r w:rsidR="00135444" w:rsidRPr="00C13AA6">
        <w:rPr>
          <w:sz w:val="22"/>
          <w:szCs w:val="22"/>
        </w:rPr>
        <w:t xml:space="preserve"> </w:t>
      </w:r>
      <w:r w:rsidRPr="00C13AA6">
        <w:rPr>
          <w:sz w:val="22"/>
          <w:szCs w:val="22"/>
        </w:rPr>
        <w:t xml:space="preserve">Within this framework, we will also consider the concept </w:t>
      </w:r>
      <w:r w:rsidR="00DD7692" w:rsidRPr="00C13AA6">
        <w:rPr>
          <w:sz w:val="22"/>
          <w:szCs w:val="22"/>
        </w:rPr>
        <w:t xml:space="preserve">of race and notions of </w:t>
      </w:r>
      <w:r w:rsidR="00A86D8C" w:rsidRPr="00C13AA6">
        <w:rPr>
          <w:sz w:val="22"/>
          <w:szCs w:val="22"/>
        </w:rPr>
        <w:t xml:space="preserve">racial formation, including </w:t>
      </w:r>
      <w:r w:rsidRPr="00C13AA6">
        <w:rPr>
          <w:sz w:val="22"/>
          <w:szCs w:val="22"/>
        </w:rPr>
        <w:t xml:space="preserve">newer concepts such as “post-blackness.” </w:t>
      </w:r>
      <w:r w:rsidR="00537C04" w:rsidRPr="00C13AA6">
        <w:rPr>
          <w:sz w:val="22"/>
          <w:szCs w:val="22"/>
        </w:rPr>
        <w:t xml:space="preserve"> </w:t>
      </w:r>
      <w:r w:rsidRPr="00C13AA6">
        <w:rPr>
          <w:sz w:val="22"/>
          <w:szCs w:val="22"/>
        </w:rPr>
        <w:t>We will consider how</w:t>
      </w:r>
      <w:r w:rsidR="00DD7692" w:rsidRPr="00C13AA6">
        <w:rPr>
          <w:sz w:val="22"/>
          <w:szCs w:val="22"/>
        </w:rPr>
        <w:t xml:space="preserve"> blackness as a concept shapes </w:t>
      </w:r>
      <w:r w:rsidRPr="00C13AA6">
        <w:rPr>
          <w:sz w:val="22"/>
          <w:szCs w:val="22"/>
        </w:rPr>
        <w:t xml:space="preserve">cultural flows and exchanges in the global context and saliently impacts popular culture. </w:t>
      </w:r>
      <w:r w:rsidR="00135444" w:rsidRPr="00C13AA6">
        <w:rPr>
          <w:sz w:val="22"/>
          <w:szCs w:val="22"/>
        </w:rPr>
        <w:t xml:space="preserve"> </w:t>
      </w:r>
      <w:r w:rsidRPr="00C13AA6">
        <w:rPr>
          <w:sz w:val="22"/>
          <w:szCs w:val="22"/>
        </w:rPr>
        <w:t>Topics that we will explore include history, literature, music, art, education, politics, religion, economics, health and the prison industrial</w:t>
      </w:r>
      <w:r w:rsidR="00DD7692" w:rsidRPr="00C13AA6">
        <w:rPr>
          <w:sz w:val="22"/>
          <w:szCs w:val="22"/>
        </w:rPr>
        <w:t xml:space="preserve"> complex.</w:t>
      </w:r>
      <w:r w:rsidR="00BE28C4" w:rsidRPr="00C13AA6">
        <w:rPr>
          <w:sz w:val="22"/>
          <w:szCs w:val="22"/>
        </w:rPr>
        <w:t xml:space="preserve"> </w:t>
      </w:r>
      <w:r w:rsidR="00D921EF" w:rsidRPr="00C13AA6">
        <w:rPr>
          <w:sz w:val="22"/>
          <w:szCs w:val="22"/>
        </w:rPr>
        <w:t xml:space="preserve"> </w:t>
      </w:r>
      <w:r w:rsidR="00BF2C0F" w:rsidRPr="00C13AA6">
        <w:rPr>
          <w:sz w:val="22"/>
          <w:szCs w:val="22"/>
        </w:rPr>
        <w:t xml:space="preserve">Students will have opportunities to meet </w:t>
      </w:r>
      <w:r w:rsidR="00BF2C0F" w:rsidRPr="00C13AA6">
        <w:rPr>
          <w:color w:val="000000"/>
          <w:sz w:val="22"/>
          <w:szCs w:val="22"/>
        </w:rPr>
        <w:t xml:space="preserve">members of the faculty who are invited as guests to lecture in their specialized areas. </w:t>
      </w:r>
      <w:r w:rsidR="0068329A">
        <w:rPr>
          <w:color w:val="000000"/>
          <w:sz w:val="22"/>
          <w:szCs w:val="22"/>
        </w:rPr>
        <w:t xml:space="preserve"> </w:t>
      </w:r>
      <w:r w:rsidR="00BF2C0F" w:rsidRPr="00C13AA6">
        <w:rPr>
          <w:sz w:val="22"/>
          <w:szCs w:val="22"/>
        </w:rPr>
        <w:t xml:space="preserve">This course is required for majors and minors in Africana studies.  It also welcomes other students interested in gaining a general introduction to the fields of Africana studies and black studies.  </w:t>
      </w:r>
      <w:r w:rsidR="00B53FAD">
        <w:rPr>
          <w:sz w:val="22"/>
          <w:szCs w:val="22"/>
        </w:rPr>
        <w:t xml:space="preserve">The course will draw on texts from social science and the humanities, including areas such as history, anthropology, political science, cultural theory and popular culture.  </w:t>
      </w:r>
      <w:r w:rsidR="0068329A">
        <w:rPr>
          <w:color w:val="000000"/>
          <w:sz w:val="22"/>
          <w:szCs w:val="22"/>
        </w:rPr>
        <w:t>The course is designed to immerse students</w:t>
      </w:r>
      <w:r w:rsidR="0068329A" w:rsidRPr="00EA43F8">
        <w:rPr>
          <w:color w:val="000000"/>
          <w:sz w:val="22"/>
          <w:szCs w:val="22"/>
        </w:rPr>
        <w:t xml:space="preserve"> </w:t>
      </w:r>
      <w:r w:rsidR="0068329A">
        <w:rPr>
          <w:color w:val="000000"/>
          <w:sz w:val="22"/>
          <w:szCs w:val="22"/>
        </w:rPr>
        <w:t>in the study of</w:t>
      </w:r>
      <w:r w:rsidR="0068329A" w:rsidRPr="00EA43F8">
        <w:rPr>
          <w:color w:val="000000"/>
          <w:sz w:val="22"/>
          <w:szCs w:val="22"/>
        </w:rPr>
        <w:t xml:space="preserve"> </w:t>
      </w:r>
      <w:r w:rsidR="0068329A">
        <w:rPr>
          <w:color w:val="000000"/>
          <w:sz w:val="22"/>
          <w:szCs w:val="22"/>
        </w:rPr>
        <w:t xml:space="preserve">a host of </w:t>
      </w:r>
      <w:r w:rsidR="008D3203">
        <w:rPr>
          <w:color w:val="000000"/>
          <w:sz w:val="22"/>
          <w:szCs w:val="22"/>
        </w:rPr>
        <w:t>intellectual figures</w:t>
      </w:r>
      <w:r w:rsidR="008D3203" w:rsidRPr="00EA43F8">
        <w:rPr>
          <w:color w:val="000000"/>
          <w:sz w:val="22"/>
          <w:szCs w:val="22"/>
        </w:rPr>
        <w:t xml:space="preserve"> </w:t>
      </w:r>
      <w:r w:rsidR="008D3203">
        <w:rPr>
          <w:color w:val="000000"/>
          <w:sz w:val="22"/>
          <w:szCs w:val="22"/>
        </w:rPr>
        <w:t xml:space="preserve">and </w:t>
      </w:r>
      <w:r w:rsidR="0068329A" w:rsidRPr="00EA43F8">
        <w:rPr>
          <w:color w:val="000000"/>
          <w:sz w:val="22"/>
          <w:szCs w:val="22"/>
        </w:rPr>
        <w:t>key</w:t>
      </w:r>
      <w:r w:rsidR="00272E20">
        <w:rPr>
          <w:color w:val="000000"/>
          <w:sz w:val="22"/>
          <w:szCs w:val="22"/>
        </w:rPr>
        <w:t xml:space="preserve"> primary</w:t>
      </w:r>
      <w:r w:rsidR="0068329A" w:rsidRPr="00EA43F8">
        <w:rPr>
          <w:color w:val="000000"/>
          <w:sz w:val="22"/>
          <w:szCs w:val="22"/>
        </w:rPr>
        <w:t xml:space="preserve"> texts</w:t>
      </w:r>
      <w:r w:rsidR="0068329A">
        <w:rPr>
          <w:color w:val="000000"/>
          <w:sz w:val="22"/>
          <w:szCs w:val="22"/>
        </w:rPr>
        <w:t xml:space="preserve"> in the field.  </w:t>
      </w:r>
      <w:r w:rsidR="00A86D8C" w:rsidRPr="00C13AA6">
        <w:rPr>
          <w:color w:val="000000"/>
          <w:sz w:val="22"/>
          <w:szCs w:val="22"/>
        </w:rPr>
        <w:t xml:space="preserve">Students will gain a solid foundation for research and study in the field through a rigorous and engaged analysis </w:t>
      </w:r>
      <w:r w:rsidR="009B5BDC" w:rsidRPr="00C13AA6">
        <w:rPr>
          <w:color w:val="000000"/>
          <w:sz w:val="22"/>
          <w:szCs w:val="22"/>
        </w:rPr>
        <w:t xml:space="preserve">of </w:t>
      </w:r>
      <w:r w:rsidR="00A86D8C" w:rsidRPr="00C13AA6">
        <w:rPr>
          <w:color w:val="000000"/>
          <w:sz w:val="22"/>
          <w:szCs w:val="22"/>
        </w:rPr>
        <w:t xml:space="preserve">the diverse body of texts </w:t>
      </w:r>
      <w:r w:rsidR="009B5BDC" w:rsidRPr="00C13AA6">
        <w:rPr>
          <w:color w:val="000000"/>
          <w:sz w:val="22"/>
          <w:szCs w:val="22"/>
        </w:rPr>
        <w:t xml:space="preserve">and multi-media </w:t>
      </w:r>
      <w:r w:rsidR="00A86D8C" w:rsidRPr="00C13AA6">
        <w:rPr>
          <w:color w:val="000000"/>
          <w:sz w:val="22"/>
          <w:szCs w:val="22"/>
        </w:rPr>
        <w:t xml:space="preserve">that we examine. </w:t>
      </w:r>
      <w:r w:rsidR="00D921EF" w:rsidRPr="00C13AA6">
        <w:rPr>
          <w:color w:val="000000"/>
          <w:sz w:val="22"/>
          <w:szCs w:val="22"/>
        </w:rPr>
        <w:t xml:space="preserve"> </w:t>
      </w:r>
      <w:r w:rsidR="009B5BDC" w:rsidRPr="00C13AA6">
        <w:rPr>
          <w:sz w:val="22"/>
          <w:szCs w:val="22"/>
        </w:rPr>
        <w:t xml:space="preserve">The course </w:t>
      </w:r>
      <w:r w:rsidR="008D3203">
        <w:rPr>
          <w:sz w:val="22"/>
          <w:szCs w:val="22"/>
        </w:rPr>
        <w:t>will</w:t>
      </w:r>
      <w:r w:rsidR="009B5BDC" w:rsidRPr="00C13AA6">
        <w:rPr>
          <w:sz w:val="22"/>
          <w:szCs w:val="22"/>
        </w:rPr>
        <w:t xml:space="preserve"> reinforce students’ skills in critical thinking</w:t>
      </w:r>
      <w:r w:rsidR="00D921EF" w:rsidRPr="00C13AA6">
        <w:rPr>
          <w:sz w:val="22"/>
          <w:szCs w:val="22"/>
        </w:rPr>
        <w:t xml:space="preserve">.  It will </w:t>
      </w:r>
      <w:r w:rsidR="009B5BDC" w:rsidRPr="00C13AA6">
        <w:rPr>
          <w:sz w:val="22"/>
          <w:szCs w:val="22"/>
        </w:rPr>
        <w:t xml:space="preserve">advance their skills in writing, reading, listening, and speaking while </w:t>
      </w:r>
      <w:r w:rsidR="00D921EF" w:rsidRPr="00C13AA6">
        <w:rPr>
          <w:sz w:val="22"/>
          <w:szCs w:val="22"/>
        </w:rPr>
        <w:t>drawing on various technologies</w:t>
      </w:r>
      <w:r w:rsidR="009B5BDC" w:rsidRPr="00C13AA6">
        <w:rPr>
          <w:sz w:val="22"/>
          <w:szCs w:val="22"/>
        </w:rPr>
        <w:t>.</w:t>
      </w:r>
      <w:r w:rsidR="009B5BDC" w:rsidRPr="00C13AA6">
        <w:rPr>
          <w:color w:val="000000"/>
          <w:sz w:val="22"/>
          <w:szCs w:val="22"/>
        </w:rPr>
        <w:t xml:space="preserve"> </w:t>
      </w:r>
      <w:r w:rsidR="00D921EF" w:rsidRPr="00C13AA6">
        <w:rPr>
          <w:color w:val="000000"/>
          <w:sz w:val="22"/>
          <w:szCs w:val="22"/>
        </w:rPr>
        <w:t xml:space="preserve"> A </w:t>
      </w:r>
      <w:r w:rsidR="00A86D8C" w:rsidRPr="00C13AA6">
        <w:rPr>
          <w:color w:val="000000"/>
          <w:sz w:val="22"/>
          <w:szCs w:val="22"/>
        </w:rPr>
        <w:t xml:space="preserve">vital component of this course will allow students to consult with the </w:t>
      </w:r>
      <w:r w:rsidR="008D3203">
        <w:rPr>
          <w:color w:val="000000"/>
          <w:sz w:val="22"/>
          <w:szCs w:val="22"/>
        </w:rPr>
        <w:t>Director</w:t>
      </w:r>
      <w:r w:rsidR="009B5BDC" w:rsidRPr="00C13AA6">
        <w:rPr>
          <w:color w:val="000000"/>
          <w:sz w:val="22"/>
          <w:szCs w:val="22"/>
        </w:rPr>
        <w:t xml:space="preserve"> at Africana’s John Henrik Clark Library</w:t>
      </w:r>
      <w:r w:rsidR="00A86D8C" w:rsidRPr="00C13AA6">
        <w:rPr>
          <w:color w:val="000000"/>
          <w:sz w:val="22"/>
          <w:szCs w:val="22"/>
        </w:rPr>
        <w:t xml:space="preserve">, Eric </w:t>
      </w:r>
      <w:proofErr w:type="spellStart"/>
      <w:r w:rsidR="00A86D8C" w:rsidRPr="00C13AA6">
        <w:rPr>
          <w:color w:val="000000"/>
          <w:sz w:val="22"/>
          <w:szCs w:val="22"/>
        </w:rPr>
        <w:t>Acree</w:t>
      </w:r>
      <w:proofErr w:type="spellEnd"/>
      <w:r w:rsidR="00A86D8C" w:rsidRPr="00C13AA6">
        <w:rPr>
          <w:color w:val="000000"/>
          <w:sz w:val="22"/>
          <w:szCs w:val="22"/>
        </w:rPr>
        <w:t xml:space="preserve">, </w:t>
      </w:r>
      <w:r w:rsidR="009E1AFA" w:rsidRPr="00C13AA6">
        <w:rPr>
          <w:color w:val="000000"/>
          <w:sz w:val="22"/>
          <w:szCs w:val="22"/>
        </w:rPr>
        <w:t>who has designed a Library Guide for this course</w:t>
      </w:r>
      <w:r w:rsidR="008D3203">
        <w:rPr>
          <w:color w:val="000000"/>
          <w:sz w:val="22"/>
          <w:szCs w:val="22"/>
        </w:rPr>
        <w:t>, which can</w:t>
      </w:r>
      <w:r w:rsidR="00D921EF" w:rsidRPr="00C13AA6">
        <w:rPr>
          <w:color w:val="000000"/>
          <w:sz w:val="22"/>
          <w:szCs w:val="22"/>
        </w:rPr>
        <w:t xml:space="preserve"> be accessed at the website </w:t>
      </w:r>
      <w:hyperlink r:id="rId7" w:history="1">
        <w:r w:rsidR="004F1DF6" w:rsidRPr="00C13AA6">
          <w:rPr>
            <w:rStyle w:val="Hyperlink"/>
            <w:sz w:val="22"/>
            <w:szCs w:val="22"/>
          </w:rPr>
          <w:t>http://guides.library.cornell.edu/content.php?pid=550413&amp;sid=4534312</w:t>
        </w:r>
      </w:hyperlink>
      <w:r w:rsidR="009E1AFA" w:rsidRPr="00C13AA6">
        <w:rPr>
          <w:color w:val="000000"/>
          <w:sz w:val="22"/>
          <w:szCs w:val="22"/>
        </w:rPr>
        <w:t xml:space="preserve">.  His </w:t>
      </w:r>
      <w:r w:rsidR="00A86D8C" w:rsidRPr="00C13AA6">
        <w:rPr>
          <w:color w:val="000000"/>
          <w:sz w:val="22"/>
          <w:szCs w:val="22"/>
        </w:rPr>
        <w:t xml:space="preserve">outreach </w:t>
      </w:r>
      <w:r w:rsidR="009E1AFA" w:rsidRPr="00C13AA6">
        <w:rPr>
          <w:color w:val="000000"/>
          <w:sz w:val="22"/>
          <w:szCs w:val="22"/>
        </w:rPr>
        <w:t xml:space="preserve">will </w:t>
      </w:r>
      <w:r w:rsidR="00A86D8C" w:rsidRPr="00C13AA6">
        <w:rPr>
          <w:color w:val="000000"/>
          <w:sz w:val="22"/>
          <w:szCs w:val="22"/>
        </w:rPr>
        <w:t>introduce students to strategies of </w:t>
      </w:r>
      <w:r w:rsidR="009E1AFA" w:rsidRPr="00C13AA6">
        <w:rPr>
          <w:color w:val="000000"/>
          <w:sz w:val="22"/>
          <w:szCs w:val="22"/>
        </w:rPr>
        <w:t>research</w:t>
      </w:r>
      <w:r w:rsidR="00537C04" w:rsidRPr="00C13AA6">
        <w:rPr>
          <w:color w:val="000000"/>
          <w:sz w:val="22"/>
          <w:szCs w:val="22"/>
        </w:rPr>
        <w:t xml:space="preserve"> in various formats (</w:t>
      </w:r>
      <w:r w:rsidR="00D921EF" w:rsidRPr="00C13AA6">
        <w:rPr>
          <w:color w:val="000000"/>
          <w:sz w:val="22"/>
          <w:szCs w:val="22"/>
        </w:rPr>
        <w:t>print, digital, film, etc.),</w:t>
      </w:r>
      <w:r w:rsidR="009E1AFA" w:rsidRPr="00C13AA6">
        <w:rPr>
          <w:color w:val="000000"/>
          <w:sz w:val="22"/>
          <w:szCs w:val="22"/>
        </w:rPr>
        <w:t xml:space="preserve"> </w:t>
      </w:r>
      <w:r w:rsidR="00537C04" w:rsidRPr="00C13AA6">
        <w:rPr>
          <w:color w:val="000000"/>
          <w:sz w:val="22"/>
          <w:szCs w:val="22"/>
        </w:rPr>
        <w:t xml:space="preserve">along with </w:t>
      </w:r>
      <w:r w:rsidR="00A86D8C" w:rsidRPr="00C13AA6">
        <w:rPr>
          <w:color w:val="000000"/>
          <w:sz w:val="22"/>
          <w:szCs w:val="22"/>
        </w:rPr>
        <w:t>archives in Africana </w:t>
      </w:r>
      <w:r w:rsidR="009E1AFA" w:rsidRPr="00C13AA6">
        <w:rPr>
          <w:color w:val="000000"/>
          <w:sz w:val="22"/>
          <w:szCs w:val="22"/>
        </w:rPr>
        <w:t xml:space="preserve">studies.  </w:t>
      </w:r>
    </w:p>
    <w:p w:rsidR="0068329A" w:rsidRDefault="0068329A" w:rsidP="00265546">
      <w:pPr>
        <w:shd w:val="clear" w:color="auto" w:fill="FFFFFF"/>
        <w:rPr>
          <w:b/>
          <w:color w:val="000000"/>
          <w:sz w:val="22"/>
          <w:szCs w:val="22"/>
        </w:rPr>
      </w:pPr>
    </w:p>
    <w:p w:rsidR="00996811" w:rsidRPr="00C13AA6" w:rsidRDefault="00996811" w:rsidP="00265546">
      <w:pPr>
        <w:shd w:val="clear" w:color="auto" w:fill="FFFFFF"/>
        <w:rPr>
          <w:b/>
          <w:color w:val="000000"/>
          <w:sz w:val="22"/>
          <w:szCs w:val="22"/>
        </w:rPr>
      </w:pPr>
      <w:r w:rsidRPr="00C13AA6">
        <w:rPr>
          <w:b/>
          <w:color w:val="000000"/>
          <w:sz w:val="22"/>
          <w:szCs w:val="22"/>
        </w:rPr>
        <w:t>Texts:</w:t>
      </w:r>
    </w:p>
    <w:p w:rsidR="00DF2EDF" w:rsidRPr="007A19AD" w:rsidRDefault="00143968" w:rsidP="00DD7692">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C13AA6">
        <w:rPr>
          <w:sz w:val="22"/>
          <w:szCs w:val="22"/>
        </w:rPr>
        <w:cr/>
      </w:r>
      <w:r w:rsidR="00DF2EDF" w:rsidRPr="007A19AD">
        <w:rPr>
          <w:color w:val="000000"/>
          <w:sz w:val="22"/>
          <w:szCs w:val="22"/>
        </w:rPr>
        <w:t xml:space="preserve">Achebe, Chinua.  </w:t>
      </w:r>
      <w:r w:rsidR="00DF2EDF" w:rsidRPr="007A19AD">
        <w:rPr>
          <w:color w:val="000000"/>
          <w:sz w:val="22"/>
          <w:szCs w:val="22"/>
          <w:u w:val="single"/>
        </w:rPr>
        <w:t>Things Fall Apart</w:t>
      </w:r>
    </w:p>
    <w:p w:rsidR="00DF2EDF" w:rsidRPr="007A19AD" w:rsidRDefault="00DF2EDF" w:rsidP="00DD7692">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u w:val="single"/>
        </w:rPr>
      </w:pPr>
      <w:r w:rsidRPr="007A19AD">
        <w:rPr>
          <w:color w:val="000000"/>
          <w:sz w:val="22"/>
          <w:szCs w:val="22"/>
        </w:rPr>
        <w:t>Davis, Angela</w:t>
      </w:r>
      <w:r w:rsidR="00DE3147" w:rsidRPr="007A19AD">
        <w:rPr>
          <w:color w:val="000000"/>
          <w:sz w:val="22"/>
          <w:szCs w:val="22"/>
        </w:rPr>
        <w:t>.</w:t>
      </w:r>
      <w:r w:rsidRPr="007A19AD">
        <w:rPr>
          <w:color w:val="000000"/>
          <w:sz w:val="22"/>
          <w:szCs w:val="22"/>
        </w:rPr>
        <w:t> </w:t>
      </w:r>
      <w:r w:rsidR="00143968" w:rsidRPr="007A19AD">
        <w:rPr>
          <w:color w:val="000000"/>
          <w:sz w:val="22"/>
          <w:szCs w:val="22"/>
        </w:rPr>
        <w:t xml:space="preserve"> </w:t>
      </w:r>
      <w:r w:rsidRPr="007A19AD">
        <w:rPr>
          <w:color w:val="000000"/>
          <w:sz w:val="22"/>
          <w:szCs w:val="22"/>
          <w:u w:val="single"/>
        </w:rPr>
        <w:t>Are Prisons Obsolete?</w:t>
      </w:r>
    </w:p>
    <w:p w:rsidR="00DF2EDF" w:rsidRPr="007A19AD" w:rsidRDefault="00DF2EDF" w:rsidP="00DD7692">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r w:rsidRPr="007A19AD">
        <w:rPr>
          <w:color w:val="000000"/>
          <w:sz w:val="22"/>
          <w:szCs w:val="22"/>
        </w:rPr>
        <w:t>DuBois, W.E.B.  </w:t>
      </w:r>
      <w:r w:rsidRPr="007A19AD">
        <w:rPr>
          <w:color w:val="000000"/>
          <w:sz w:val="22"/>
          <w:szCs w:val="22"/>
          <w:u w:val="single"/>
        </w:rPr>
        <w:t>The Souls of Black Folk</w:t>
      </w:r>
      <w:r w:rsidRPr="007A19AD">
        <w:rPr>
          <w:color w:val="000000"/>
          <w:sz w:val="22"/>
          <w:szCs w:val="22"/>
        </w:rPr>
        <w:t> </w:t>
      </w:r>
    </w:p>
    <w:p w:rsidR="00DF2EDF" w:rsidRPr="007A19AD" w:rsidRDefault="00DF2EDF" w:rsidP="00DD7692">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r w:rsidRPr="007A19AD">
        <w:rPr>
          <w:color w:val="000000"/>
          <w:sz w:val="22"/>
          <w:szCs w:val="22"/>
        </w:rPr>
        <w:t>Fanon, Franz.  </w:t>
      </w:r>
      <w:r w:rsidRPr="007A19AD">
        <w:rPr>
          <w:color w:val="000000"/>
          <w:sz w:val="22"/>
          <w:szCs w:val="22"/>
          <w:u w:val="single"/>
        </w:rPr>
        <w:t>The Wretched of the Earth</w:t>
      </w:r>
      <w:r w:rsidRPr="007A19AD">
        <w:rPr>
          <w:color w:val="000000"/>
          <w:sz w:val="22"/>
          <w:szCs w:val="22"/>
        </w:rPr>
        <w:t> </w:t>
      </w:r>
    </w:p>
    <w:p w:rsidR="00DF2EDF" w:rsidRPr="007A19AD" w:rsidRDefault="00DF2EDF" w:rsidP="00DD7692">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r w:rsidRPr="007A19AD">
        <w:rPr>
          <w:color w:val="000000"/>
          <w:sz w:val="22"/>
          <w:szCs w:val="22"/>
        </w:rPr>
        <w:lastRenderedPageBreak/>
        <w:t>Jacobs, Harriet.  </w:t>
      </w:r>
      <w:r w:rsidRPr="007A19AD">
        <w:rPr>
          <w:color w:val="000000"/>
          <w:sz w:val="22"/>
          <w:szCs w:val="22"/>
          <w:u w:val="single"/>
        </w:rPr>
        <w:t>Incidents in the Life of a Slave Girl</w:t>
      </w:r>
    </w:p>
    <w:p w:rsidR="00DF2EDF" w:rsidRPr="007A19AD" w:rsidRDefault="00DF2EDF" w:rsidP="00DD7692">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r w:rsidRPr="007A19AD">
        <w:rPr>
          <w:color w:val="000000"/>
          <w:sz w:val="22"/>
          <w:szCs w:val="22"/>
        </w:rPr>
        <w:t xml:space="preserve">Morrison, Toni.  </w:t>
      </w:r>
      <w:r w:rsidRPr="007A19AD">
        <w:rPr>
          <w:color w:val="000000"/>
          <w:sz w:val="22"/>
          <w:szCs w:val="22"/>
          <w:u w:val="single"/>
        </w:rPr>
        <w:t>Sula</w:t>
      </w:r>
    </w:p>
    <w:p w:rsidR="007A19AD" w:rsidRPr="007A19AD" w:rsidRDefault="00143968" w:rsidP="00DD7692">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u w:val="single"/>
        </w:rPr>
      </w:pPr>
      <w:proofErr w:type="spellStart"/>
      <w:r w:rsidRPr="007A19AD">
        <w:rPr>
          <w:color w:val="000000"/>
          <w:sz w:val="22"/>
          <w:szCs w:val="22"/>
        </w:rPr>
        <w:t>Murch</w:t>
      </w:r>
      <w:proofErr w:type="spellEnd"/>
      <w:r w:rsidR="00996811" w:rsidRPr="007A19AD">
        <w:rPr>
          <w:color w:val="000000"/>
          <w:sz w:val="22"/>
          <w:szCs w:val="22"/>
        </w:rPr>
        <w:t>, Donna</w:t>
      </w:r>
      <w:r w:rsidRPr="007A19AD">
        <w:rPr>
          <w:color w:val="000000"/>
          <w:sz w:val="22"/>
          <w:szCs w:val="22"/>
        </w:rPr>
        <w:t>.  </w:t>
      </w:r>
      <w:r w:rsidRPr="007A19AD">
        <w:rPr>
          <w:color w:val="000000"/>
          <w:sz w:val="22"/>
          <w:szCs w:val="22"/>
          <w:u w:val="single"/>
        </w:rPr>
        <w:t>Living for the City</w:t>
      </w:r>
      <w:r w:rsidR="007A19AD" w:rsidRPr="007A19AD">
        <w:rPr>
          <w:color w:val="000000"/>
          <w:sz w:val="22"/>
          <w:szCs w:val="22"/>
          <w:u w:val="single"/>
        </w:rPr>
        <w:t xml:space="preserve">:  </w:t>
      </w:r>
      <w:r w:rsidR="007A19AD" w:rsidRPr="007A19AD">
        <w:rPr>
          <w:sz w:val="22"/>
          <w:szCs w:val="22"/>
          <w:u w:val="single"/>
        </w:rPr>
        <w:t>Migration, Education, and the Ris</w:t>
      </w:r>
      <w:r w:rsidR="007A19AD">
        <w:rPr>
          <w:sz w:val="22"/>
          <w:szCs w:val="22"/>
          <w:u w:val="single"/>
        </w:rPr>
        <w:t>e of the Black Panther</w:t>
      </w:r>
    </w:p>
    <w:p w:rsidR="00143968" w:rsidRPr="007A19AD" w:rsidRDefault="007A19AD" w:rsidP="00DD7692">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u w:val="single"/>
        </w:rPr>
      </w:pPr>
      <w:r w:rsidRPr="007A19AD">
        <w:rPr>
          <w:sz w:val="22"/>
          <w:szCs w:val="22"/>
        </w:rPr>
        <w:tab/>
        <w:t xml:space="preserve"> </w:t>
      </w:r>
      <w:r>
        <w:rPr>
          <w:sz w:val="22"/>
          <w:szCs w:val="22"/>
          <w:u w:val="single"/>
        </w:rPr>
        <w:t xml:space="preserve">Party </w:t>
      </w:r>
      <w:r w:rsidRPr="007A19AD">
        <w:rPr>
          <w:sz w:val="22"/>
          <w:szCs w:val="22"/>
          <w:u w:val="single"/>
        </w:rPr>
        <w:t>in Oakland, California</w:t>
      </w:r>
      <w:r w:rsidRPr="007A19AD">
        <w:rPr>
          <w:sz w:val="22"/>
          <w:szCs w:val="22"/>
        </w:rPr>
        <w:tab/>
      </w:r>
    </w:p>
    <w:p w:rsidR="00DF2EDF" w:rsidRPr="007A19AD" w:rsidRDefault="00143968" w:rsidP="00143968">
      <w:pPr>
        <w:shd w:val="clear" w:color="auto" w:fill="FFFFFF"/>
        <w:rPr>
          <w:color w:val="000000"/>
          <w:sz w:val="22"/>
          <w:szCs w:val="22"/>
        </w:rPr>
      </w:pPr>
      <w:r w:rsidRPr="007A19AD">
        <w:rPr>
          <w:color w:val="000000"/>
          <w:sz w:val="22"/>
          <w:szCs w:val="22"/>
        </w:rPr>
        <w:t>Williams</w:t>
      </w:r>
      <w:r w:rsidR="00996811" w:rsidRPr="007A19AD">
        <w:rPr>
          <w:color w:val="000000"/>
          <w:sz w:val="22"/>
          <w:szCs w:val="22"/>
        </w:rPr>
        <w:t>, Eric</w:t>
      </w:r>
      <w:r w:rsidRPr="007A19AD">
        <w:rPr>
          <w:color w:val="000000"/>
          <w:sz w:val="22"/>
          <w:szCs w:val="22"/>
        </w:rPr>
        <w:t>.  </w:t>
      </w:r>
      <w:r w:rsidRPr="007A19AD">
        <w:rPr>
          <w:color w:val="000000"/>
          <w:sz w:val="22"/>
          <w:szCs w:val="22"/>
          <w:u w:val="single"/>
        </w:rPr>
        <w:t>Capitalism and Slavery</w:t>
      </w:r>
      <w:r w:rsidRPr="007A19AD">
        <w:rPr>
          <w:color w:val="000000"/>
          <w:sz w:val="22"/>
          <w:szCs w:val="22"/>
        </w:rPr>
        <w:t>  </w:t>
      </w:r>
    </w:p>
    <w:p w:rsidR="00B53FAD" w:rsidRPr="007A19AD" w:rsidRDefault="00B53FAD" w:rsidP="00143968">
      <w:pPr>
        <w:shd w:val="clear" w:color="auto" w:fill="FFFFFF"/>
        <w:rPr>
          <w:color w:val="000000"/>
          <w:sz w:val="22"/>
          <w:szCs w:val="22"/>
        </w:rPr>
      </w:pPr>
    </w:p>
    <w:p w:rsidR="00143968" w:rsidRPr="00A54FA2" w:rsidRDefault="00C85861" w:rsidP="00143968">
      <w:pPr>
        <w:shd w:val="clear" w:color="auto" w:fill="FFFFFF"/>
        <w:rPr>
          <w:b/>
          <w:color w:val="000000"/>
          <w:sz w:val="22"/>
          <w:szCs w:val="22"/>
        </w:rPr>
      </w:pPr>
      <w:r w:rsidRPr="00A54FA2">
        <w:rPr>
          <w:b/>
          <w:color w:val="000000"/>
          <w:sz w:val="22"/>
          <w:szCs w:val="22"/>
        </w:rPr>
        <w:t>Selec</w:t>
      </w:r>
      <w:r w:rsidR="00D26723" w:rsidRPr="00A54FA2">
        <w:rPr>
          <w:b/>
          <w:color w:val="000000"/>
          <w:sz w:val="22"/>
          <w:szCs w:val="22"/>
        </w:rPr>
        <w:t>tions from</w:t>
      </w:r>
      <w:r w:rsidR="00F613C2" w:rsidRPr="00A54FA2">
        <w:rPr>
          <w:b/>
          <w:color w:val="000000"/>
          <w:sz w:val="22"/>
          <w:szCs w:val="22"/>
        </w:rPr>
        <w:t xml:space="preserve"> additional </w:t>
      </w:r>
      <w:r w:rsidR="00D26723" w:rsidRPr="00A54FA2">
        <w:rPr>
          <w:b/>
          <w:color w:val="000000"/>
          <w:sz w:val="22"/>
          <w:szCs w:val="22"/>
        </w:rPr>
        <w:t>manuscripts that will be made available</w:t>
      </w:r>
      <w:r w:rsidR="00D910EF" w:rsidRPr="00A54FA2">
        <w:rPr>
          <w:b/>
          <w:color w:val="000000"/>
          <w:sz w:val="22"/>
          <w:szCs w:val="22"/>
        </w:rPr>
        <w:t xml:space="preserve"> via B</w:t>
      </w:r>
      <w:r w:rsidR="00DF2EDF" w:rsidRPr="00A54FA2">
        <w:rPr>
          <w:b/>
          <w:color w:val="000000"/>
          <w:sz w:val="22"/>
          <w:szCs w:val="22"/>
        </w:rPr>
        <w:t xml:space="preserve">lackboard </w:t>
      </w:r>
      <w:r w:rsidR="00D26723" w:rsidRPr="00A54FA2">
        <w:rPr>
          <w:b/>
          <w:color w:val="000000"/>
          <w:sz w:val="22"/>
          <w:szCs w:val="22"/>
        </w:rPr>
        <w:t>include:</w:t>
      </w:r>
    </w:p>
    <w:p w:rsidR="00D23F77" w:rsidRDefault="00D23F77" w:rsidP="0068329A">
      <w:pPr>
        <w:shd w:val="clear" w:color="auto" w:fill="FFFFFF"/>
        <w:rPr>
          <w:sz w:val="22"/>
          <w:szCs w:val="22"/>
        </w:rPr>
      </w:pPr>
    </w:p>
    <w:p w:rsidR="0068329A" w:rsidRPr="00C13AA6" w:rsidRDefault="0068329A" w:rsidP="0068329A">
      <w:pPr>
        <w:shd w:val="clear" w:color="auto" w:fill="FFFFFF"/>
        <w:rPr>
          <w:color w:val="000000"/>
          <w:sz w:val="22"/>
          <w:szCs w:val="22"/>
          <w:u w:val="single"/>
        </w:rPr>
      </w:pPr>
      <w:r w:rsidRPr="00C13AA6">
        <w:rPr>
          <w:color w:val="000000"/>
          <w:sz w:val="22"/>
          <w:szCs w:val="22"/>
        </w:rPr>
        <w:t xml:space="preserve">Gilroy, Paul.  </w:t>
      </w:r>
      <w:r w:rsidRPr="00C13AA6">
        <w:rPr>
          <w:color w:val="000000"/>
          <w:sz w:val="22"/>
          <w:szCs w:val="22"/>
          <w:u w:val="single"/>
        </w:rPr>
        <w:t>The Black Atlantic</w:t>
      </w:r>
      <w:r>
        <w:rPr>
          <w:color w:val="000000"/>
          <w:sz w:val="22"/>
          <w:szCs w:val="22"/>
          <w:u w:val="single"/>
        </w:rPr>
        <w:t xml:space="preserve">: </w:t>
      </w:r>
      <w:r w:rsidR="00272E20">
        <w:rPr>
          <w:color w:val="000000"/>
          <w:sz w:val="22"/>
          <w:szCs w:val="22"/>
          <w:u w:val="single"/>
        </w:rPr>
        <w:t xml:space="preserve"> </w:t>
      </w:r>
      <w:r>
        <w:rPr>
          <w:color w:val="000000"/>
          <w:sz w:val="22"/>
          <w:szCs w:val="22"/>
          <w:u w:val="single"/>
        </w:rPr>
        <w:t xml:space="preserve">Modernity and Double-Consciousness </w:t>
      </w:r>
    </w:p>
    <w:p w:rsidR="0068329A" w:rsidRPr="00C13AA6" w:rsidRDefault="0068329A" w:rsidP="0068329A">
      <w:pPr>
        <w:shd w:val="clear" w:color="auto" w:fill="FFFFFF"/>
        <w:rPr>
          <w:color w:val="000000"/>
          <w:sz w:val="22"/>
          <w:szCs w:val="22"/>
        </w:rPr>
      </w:pPr>
      <w:r w:rsidRPr="00C13AA6">
        <w:rPr>
          <w:color w:val="000000"/>
          <w:sz w:val="22"/>
          <w:szCs w:val="22"/>
        </w:rPr>
        <w:t xml:space="preserve">James, C.L.R.  </w:t>
      </w:r>
      <w:r w:rsidRPr="00C13AA6">
        <w:rPr>
          <w:color w:val="000000"/>
          <w:sz w:val="22"/>
          <w:szCs w:val="22"/>
          <w:u w:val="single"/>
        </w:rPr>
        <w:t>The Black Jacobins</w:t>
      </w:r>
      <w:r>
        <w:rPr>
          <w:color w:val="000000"/>
          <w:sz w:val="22"/>
          <w:szCs w:val="22"/>
          <w:u w:val="single"/>
        </w:rPr>
        <w:t xml:space="preserve">:  Toussaint </w:t>
      </w:r>
      <w:proofErr w:type="spellStart"/>
      <w:r>
        <w:rPr>
          <w:color w:val="000000"/>
          <w:sz w:val="22"/>
          <w:szCs w:val="22"/>
          <w:u w:val="single"/>
        </w:rPr>
        <w:t>L’Overture</w:t>
      </w:r>
      <w:proofErr w:type="spellEnd"/>
      <w:r>
        <w:rPr>
          <w:color w:val="000000"/>
          <w:sz w:val="22"/>
          <w:szCs w:val="22"/>
          <w:u w:val="single"/>
        </w:rPr>
        <w:t xml:space="preserve"> and the Santo Domingo Revolution</w:t>
      </w:r>
    </w:p>
    <w:p w:rsidR="002B5F6E" w:rsidRPr="00C13AA6" w:rsidRDefault="002B5F6E" w:rsidP="00143968">
      <w:pPr>
        <w:shd w:val="clear" w:color="auto" w:fill="FFFFFF"/>
        <w:rPr>
          <w:color w:val="000000"/>
          <w:sz w:val="22"/>
          <w:szCs w:val="22"/>
          <w:u w:val="single"/>
        </w:rPr>
      </w:pPr>
      <w:r w:rsidRPr="00C13AA6">
        <w:rPr>
          <w:color w:val="000000"/>
          <w:sz w:val="22"/>
          <w:szCs w:val="22"/>
        </w:rPr>
        <w:t xml:space="preserve">Johnson, Walter.  </w:t>
      </w:r>
      <w:r w:rsidRPr="00C13AA6">
        <w:rPr>
          <w:color w:val="000000"/>
          <w:sz w:val="22"/>
          <w:szCs w:val="22"/>
          <w:u w:val="single"/>
        </w:rPr>
        <w:t>Soul by Soul</w:t>
      </w:r>
      <w:r w:rsidR="007A19AD">
        <w:rPr>
          <w:color w:val="000000"/>
          <w:sz w:val="22"/>
          <w:szCs w:val="22"/>
          <w:u w:val="single"/>
        </w:rPr>
        <w:t xml:space="preserve">:  Life </w:t>
      </w:r>
      <w:proofErr w:type="gramStart"/>
      <w:r w:rsidR="007A19AD">
        <w:rPr>
          <w:color w:val="000000"/>
          <w:sz w:val="22"/>
          <w:szCs w:val="22"/>
          <w:u w:val="single"/>
        </w:rPr>
        <w:t>Inside</w:t>
      </w:r>
      <w:proofErr w:type="gramEnd"/>
      <w:r w:rsidR="007A19AD">
        <w:rPr>
          <w:color w:val="000000"/>
          <w:sz w:val="22"/>
          <w:szCs w:val="22"/>
          <w:u w:val="single"/>
        </w:rPr>
        <w:t xml:space="preserve"> the Antebellum Slave Market</w:t>
      </w:r>
    </w:p>
    <w:p w:rsidR="0060618D" w:rsidRPr="007A19AD" w:rsidRDefault="0060618D" w:rsidP="0060618D">
      <w:pPr>
        <w:rPr>
          <w:color w:val="000000"/>
          <w:sz w:val="22"/>
          <w:szCs w:val="22"/>
          <w:u w:val="single"/>
        </w:rPr>
      </w:pPr>
      <w:r w:rsidRPr="007A19AD">
        <w:rPr>
          <w:color w:val="000000"/>
          <w:sz w:val="22"/>
          <w:szCs w:val="22"/>
          <w:shd w:val="clear" w:color="auto" w:fill="FFFFFF"/>
        </w:rPr>
        <w:t>Kamari Maxine Clarke and Deborah A. Thomas, Ed.</w:t>
      </w:r>
      <w:r w:rsidRPr="007A19AD">
        <w:rPr>
          <w:color w:val="000000"/>
          <w:sz w:val="22"/>
          <w:szCs w:val="22"/>
        </w:rPr>
        <w:t xml:space="preserve"> </w:t>
      </w:r>
      <w:r w:rsidRPr="007A19AD">
        <w:rPr>
          <w:color w:val="000000"/>
          <w:sz w:val="22"/>
          <w:szCs w:val="22"/>
          <w:u w:val="single"/>
        </w:rPr>
        <w:t xml:space="preserve">Globalization and Race:  Transformations in </w:t>
      </w:r>
      <w:r w:rsidRPr="007A19AD">
        <w:rPr>
          <w:color w:val="000000"/>
          <w:sz w:val="22"/>
          <w:szCs w:val="22"/>
        </w:rPr>
        <w:tab/>
      </w:r>
      <w:r w:rsidRPr="007A19AD">
        <w:rPr>
          <w:color w:val="000000"/>
          <w:sz w:val="22"/>
          <w:szCs w:val="22"/>
          <w:u w:val="single"/>
        </w:rPr>
        <w:t xml:space="preserve">the Cultural Production of Blackness  </w:t>
      </w:r>
    </w:p>
    <w:p w:rsidR="00F613C2" w:rsidRPr="00C13AA6" w:rsidRDefault="00F613C2" w:rsidP="00143968">
      <w:pPr>
        <w:shd w:val="clear" w:color="auto" w:fill="FFFFFF"/>
        <w:rPr>
          <w:rStyle w:val="Emphasis"/>
          <w:i w:val="0"/>
          <w:color w:val="000000"/>
          <w:sz w:val="22"/>
          <w:szCs w:val="22"/>
          <w:u w:val="single"/>
          <w:bdr w:val="none" w:sz="0" w:space="0" w:color="auto" w:frame="1"/>
        </w:rPr>
      </w:pPr>
      <w:proofErr w:type="gramStart"/>
      <w:r w:rsidRPr="00C13AA6">
        <w:rPr>
          <w:color w:val="000000"/>
          <w:sz w:val="22"/>
          <w:szCs w:val="22"/>
        </w:rPr>
        <w:t xml:space="preserve">Rooks, </w:t>
      </w:r>
      <w:proofErr w:type="spellStart"/>
      <w:r w:rsidRPr="00C13AA6">
        <w:rPr>
          <w:color w:val="000000"/>
          <w:sz w:val="22"/>
          <w:szCs w:val="22"/>
        </w:rPr>
        <w:t>Noliwe</w:t>
      </w:r>
      <w:proofErr w:type="spellEnd"/>
      <w:r w:rsidRPr="00C13AA6">
        <w:rPr>
          <w:color w:val="000000"/>
          <w:sz w:val="22"/>
          <w:szCs w:val="22"/>
        </w:rPr>
        <w:t>.</w:t>
      </w:r>
      <w:proofErr w:type="gramEnd"/>
      <w:r w:rsidRPr="00C13AA6">
        <w:rPr>
          <w:color w:val="000000"/>
          <w:sz w:val="22"/>
          <w:szCs w:val="22"/>
        </w:rPr>
        <w:t xml:space="preserve"> </w:t>
      </w:r>
      <w:r w:rsidR="00272E20">
        <w:rPr>
          <w:color w:val="000000"/>
          <w:sz w:val="22"/>
          <w:szCs w:val="22"/>
        </w:rPr>
        <w:t xml:space="preserve"> </w:t>
      </w:r>
      <w:r w:rsidRPr="00C13AA6">
        <w:rPr>
          <w:rStyle w:val="Emphasis"/>
          <w:i w:val="0"/>
          <w:color w:val="000000"/>
          <w:sz w:val="22"/>
          <w:szCs w:val="22"/>
          <w:u w:val="single"/>
          <w:bdr w:val="none" w:sz="0" w:space="0" w:color="auto" w:frame="1"/>
        </w:rPr>
        <w:t>White Money/Black Power</w:t>
      </w:r>
      <w:r w:rsidR="007A19AD">
        <w:rPr>
          <w:rStyle w:val="Emphasis"/>
          <w:i w:val="0"/>
          <w:color w:val="000000"/>
          <w:sz w:val="22"/>
          <w:szCs w:val="22"/>
          <w:u w:val="single"/>
          <w:bdr w:val="none" w:sz="0" w:space="0" w:color="auto" w:frame="1"/>
        </w:rPr>
        <w:t xml:space="preserve">:  The Surprising History of African American </w:t>
      </w:r>
      <w:r w:rsidR="00272E20" w:rsidRPr="00272E20">
        <w:rPr>
          <w:rStyle w:val="Emphasis"/>
          <w:i w:val="0"/>
          <w:color w:val="000000"/>
          <w:sz w:val="22"/>
          <w:szCs w:val="22"/>
          <w:bdr w:val="none" w:sz="0" w:space="0" w:color="auto" w:frame="1"/>
        </w:rPr>
        <w:tab/>
      </w:r>
      <w:r w:rsidR="007A19AD">
        <w:rPr>
          <w:rStyle w:val="Emphasis"/>
          <w:i w:val="0"/>
          <w:color w:val="000000"/>
          <w:sz w:val="22"/>
          <w:szCs w:val="22"/>
          <w:u w:val="single"/>
          <w:bdr w:val="none" w:sz="0" w:space="0" w:color="auto" w:frame="1"/>
        </w:rPr>
        <w:t xml:space="preserve">Studies and the Crisis in Higher Education </w:t>
      </w:r>
    </w:p>
    <w:p w:rsidR="00D02156" w:rsidRPr="00A54FA2" w:rsidRDefault="00DF2EDF" w:rsidP="00A54FA2">
      <w:pPr>
        <w:rPr>
          <w:sz w:val="22"/>
          <w:szCs w:val="22"/>
          <w:u w:val="single"/>
        </w:rPr>
      </w:pPr>
      <w:proofErr w:type="spellStart"/>
      <w:proofErr w:type="gramStart"/>
      <w:r w:rsidRPr="00C13AA6">
        <w:rPr>
          <w:sz w:val="22"/>
          <w:szCs w:val="22"/>
        </w:rPr>
        <w:t>Touré</w:t>
      </w:r>
      <w:proofErr w:type="spellEnd"/>
      <w:r w:rsidRPr="00C13AA6">
        <w:rPr>
          <w:sz w:val="22"/>
          <w:szCs w:val="22"/>
        </w:rPr>
        <w:t>.</w:t>
      </w:r>
      <w:proofErr w:type="gramEnd"/>
      <w:r w:rsidRPr="00C13AA6">
        <w:rPr>
          <w:sz w:val="22"/>
          <w:szCs w:val="22"/>
        </w:rPr>
        <w:t xml:space="preserve">  </w:t>
      </w:r>
      <w:r w:rsidR="004D71D1" w:rsidRPr="00C13AA6">
        <w:rPr>
          <w:sz w:val="22"/>
          <w:szCs w:val="22"/>
          <w:u w:val="single"/>
        </w:rPr>
        <w:t>Who’s</w:t>
      </w:r>
      <w:r w:rsidRPr="00C13AA6">
        <w:rPr>
          <w:sz w:val="22"/>
          <w:szCs w:val="22"/>
          <w:u w:val="single"/>
        </w:rPr>
        <w:t xml:space="preserve"> Afraid of Post-Blackness</w:t>
      </w:r>
      <w:proofErr w:type="gramStart"/>
      <w:r w:rsidRPr="00C13AA6">
        <w:rPr>
          <w:sz w:val="22"/>
          <w:szCs w:val="22"/>
          <w:u w:val="single"/>
        </w:rPr>
        <w:t>?</w:t>
      </w:r>
      <w:r w:rsidR="007A19AD">
        <w:rPr>
          <w:sz w:val="22"/>
          <w:szCs w:val="22"/>
          <w:u w:val="single"/>
        </w:rPr>
        <w:t>:</w:t>
      </w:r>
      <w:proofErr w:type="gramEnd"/>
      <w:r w:rsidR="007A19AD">
        <w:rPr>
          <w:sz w:val="22"/>
          <w:szCs w:val="22"/>
          <w:u w:val="single"/>
        </w:rPr>
        <w:t xml:space="preserve"> </w:t>
      </w:r>
      <w:r w:rsidR="00272E20">
        <w:rPr>
          <w:sz w:val="22"/>
          <w:szCs w:val="22"/>
          <w:u w:val="single"/>
        </w:rPr>
        <w:t xml:space="preserve"> </w:t>
      </w:r>
      <w:r w:rsidR="007A19AD">
        <w:rPr>
          <w:sz w:val="22"/>
          <w:szCs w:val="22"/>
          <w:u w:val="single"/>
        </w:rPr>
        <w:t>What It Means to Be Black Now</w:t>
      </w:r>
    </w:p>
    <w:p w:rsidR="00A54FA2" w:rsidRDefault="00A54FA2" w:rsidP="008A3A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rsidR="008122A2" w:rsidRDefault="008122A2" w:rsidP="008A3A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u w:val="single"/>
        </w:rPr>
      </w:pPr>
      <w:r w:rsidRPr="00C13AA6">
        <w:rPr>
          <w:color w:val="000000"/>
          <w:sz w:val="22"/>
          <w:szCs w:val="22"/>
        </w:rPr>
        <w:t xml:space="preserve">We will also fully screen or draw on clips from several films and </w:t>
      </w:r>
      <w:r w:rsidR="00272E20">
        <w:rPr>
          <w:color w:val="000000"/>
          <w:sz w:val="22"/>
          <w:szCs w:val="22"/>
        </w:rPr>
        <w:t>documentaries</w:t>
      </w:r>
      <w:r w:rsidRPr="00C13AA6">
        <w:rPr>
          <w:color w:val="000000"/>
          <w:sz w:val="22"/>
          <w:szCs w:val="22"/>
        </w:rPr>
        <w:t xml:space="preserve">, including </w:t>
      </w:r>
      <w:r w:rsidR="008A3AB2" w:rsidRPr="00C13AA6">
        <w:rPr>
          <w:color w:val="000000"/>
          <w:sz w:val="22"/>
          <w:szCs w:val="22"/>
        </w:rPr>
        <w:t xml:space="preserve">Henry Louis Gates, Jr.’s </w:t>
      </w:r>
      <w:r w:rsidRPr="00C13AA6">
        <w:rPr>
          <w:color w:val="000000"/>
          <w:sz w:val="22"/>
          <w:szCs w:val="22"/>
          <w:u w:val="single"/>
        </w:rPr>
        <w:t>The Black Atlantic</w:t>
      </w:r>
      <w:r w:rsidRPr="00C13AA6">
        <w:rPr>
          <w:color w:val="000000"/>
          <w:sz w:val="22"/>
          <w:szCs w:val="22"/>
        </w:rPr>
        <w:t xml:space="preserve"> from </w:t>
      </w:r>
      <w:r w:rsidRPr="00C13AA6">
        <w:rPr>
          <w:color w:val="000000"/>
          <w:sz w:val="22"/>
          <w:szCs w:val="22"/>
          <w:u w:val="single"/>
        </w:rPr>
        <w:t>The African Americans:  Many Rivers to Cross</w:t>
      </w:r>
      <w:r w:rsidR="008A3AB2" w:rsidRPr="00C13AA6">
        <w:rPr>
          <w:color w:val="000000"/>
          <w:sz w:val="22"/>
          <w:szCs w:val="22"/>
        </w:rPr>
        <w:t xml:space="preserve">; </w:t>
      </w:r>
      <w:r w:rsidR="007A19AD">
        <w:rPr>
          <w:color w:val="000000"/>
          <w:sz w:val="22"/>
          <w:szCs w:val="22"/>
        </w:rPr>
        <w:t xml:space="preserve">Steve McQueen’s </w:t>
      </w:r>
      <w:r w:rsidRPr="00C13AA6">
        <w:rPr>
          <w:color w:val="000000"/>
          <w:sz w:val="22"/>
          <w:szCs w:val="22"/>
          <w:u w:val="single"/>
        </w:rPr>
        <w:t>Twelve Years a Slave</w:t>
      </w:r>
      <w:r w:rsidR="008A3AB2" w:rsidRPr="00C13AA6">
        <w:rPr>
          <w:color w:val="000000"/>
          <w:sz w:val="22"/>
          <w:szCs w:val="22"/>
        </w:rPr>
        <w:t xml:space="preserve">; </w:t>
      </w:r>
      <w:r w:rsidR="00967408">
        <w:rPr>
          <w:color w:val="000000"/>
          <w:sz w:val="22"/>
          <w:szCs w:val="22"/>
        </w:rPr>
        <w:t>Sam Pollard’s</w:t>
      </w:r>
      <w:r w:rsidR="008A3AB2" w:rsidRPr="00C13AA6">
        <w:rPr>
          <w:color w:val="000000"/>
          <w:sz w:val="22"/>
          <w:szCs w:val="22"/>
        </w:rPr>
        <w:t xml:space="preserve"> </w:t>
      </w:r>
      <w:r w:rsidRPr="00C13AA6">
        <w:rPr>
          <w:color w:val="000000"/>
          <w:sz w:val="22"/>
          <w:szCs w:val="22"/>
          <w:u w:val="single"/>
        </w:rPr>
        <w:t>Slavery by Another Name</w:t>
      </w:r>
      <w:r w:rsidR="008A3AB2" w:rsidRPr="00C13AA6">
        <w:rPr>
          <w:color w:val="000000"/>
          <w:sz w:val="22"/>
          <w:szCs w:val="22"/>
        </w:rPr>
        <w:t xml:space="preserve">; D.W. Griffith’s </w:t>
      </w:r>
      <w:r w:rsidRPr="00C13AA6">
        <w:rPr>
          <w:color w:val="000000"/>
          <w:sz w:val="22"/>
          <w:szCs w:val="22"/>
          <w:u w:val="single"/>
        </w:rPr>
        <w:t>Birth of a Nation</w:t>
      </w:r>
      <w:r w:rsidR="008A3AB2" w:rsidRPr="00C13AA6">
        <w:rPr>
          <w:color w:val="000000"/>
          <w:sz w:val="22"/>
          <w:szCs w:val="22"/>
        </w:rPr>
        <w:t xml:space="preserve">; Oscar </w:t>
      </w:r>
      <w:proofErr w:type="spellStart"/>
      <w:r w:rsidR="008A3AB2" w:rsidRPr="00C13AA6">
        <w:rPr>
          <w:color w:val="000000"/>
          <w:sz w:val="22"/>
          <w:szCs w:val="22"/>
        </w:rPr>
        <w:t>Micheaux’s</w:t>
      </w:r>
      <w:proofErr w:type="spellEnd"/>
      <w:r w:rsidR="008A3AB2" w:rsidRPr="00C13AA6">
        <w:rPr>
          <w:color w:val="000000"/>
          <w:sz w:val="22"/>
          <w:szCs w:val="22"/>
        </w:rPr>
        <w:t xml:space="preserve"> </w:t>
      </w:r>
      <w:r w:rsidRPr="00C13AA6">
        <w:rPr>
          <w:color w:val="000000"/>
          <w:sz w:val="22"/>
          <w:szCs w:val="22"/>
          <w:u w:val="single"/>
        </w:rPr>
        <w:t>Within Our Gates</w:t>
      </w:r>
      <w:r w:rsidR="008A3AB2" w:rsidRPr="00C13AA6">
        <w:rPr>
          <w:color w:val="000000"/>
          <w:sz w:val="22"/>
          <w:szCs w:val="22"/>
        </w:rPr>
        <w:t xml:space="preserve">; </w:t>
      </w:r>
      <w:r w:rsidR="00967408">
        <w:rPr>
          <w:color w:val="000000"/>
          <w:sz w:val="22"/>
          <w:szCs w:val="22"/>
        </w:rPr>
        <w:t xml:space="preserve">Louis </w:t>
      </w:r>
      <w:proofErr w:type="spellStart"/>
      <w:r w:rsidR="00967408">
        <w:rPr>
          <w:color w:val="000000"/>
          <w:sz w:val="22"/>
          <w:szCs w:val="22"/>
        </w:rPr>
        <w:t>Massiah’s</w:t>
      </w:r>
      <w:proofErr w:type="spellEnd"/>
      <w:r w:rsidR="00967408">
        <w:rPr>
          <w:color w:val="000000"/>
          <w:sz w:val="22"/>
          <w:szCs w:val="22"/>
        </w:rPr>
        <w:t xml:space="preserve"> </w:t>
      </w:r>
      <w:r w:rsidRPr="00C13AA6">
        <w:rPr>
          <w:color w:val="000000"/>
          <w:sz w:val="22"/>
          <w:szCs w:val="22"/>
          <w:u w:val="single"/>
        </w:rPr>
        <w:t>W.E.B. DuBois:  A Biography in Four Voices</w:t>
      </w:r>
      <w:r w:rsidR="008A3AB2" w:rsidRPr="00C13AA6">
        <w:rPr>
          <w:color w:val="000000"/>
          <w:sz w:val="22"/>
          <w:szCs w:val="22"/>
        </w:rPr>
        <w:t xml:space="preserve">; Steven Spielberg’s </w:t>
      </w:r>
      <w:r w:rsidR="008A3AB2" w:rsidRPr="00C13AA6">
        <w:rPr>
          <w:color w:val="000000"/>
          <w:sz w:val="22"/>
          <w:szCs w:val="22"/>
          <w:u w:val="single"/>
        </w:rPr>
        <w:t>The Color Purple</w:t>
      </w:r>
      <w:r w:rsidR="008A3AB2" w:rsidRPr="00C13AA6">
        <w:rPr>
          <w:color w:val="000000"/>
          <w:sz w:val="22"/>
          <w:szCs w:val="22"/>
        </w:rPr>
        <w:t>; and</w:t>
      </w:r>
      <w:r w:rsidR="00B676FA">
        <w:rPr>
          <w:color w:val="000000"/>
          <w:sz w:val="22"/>
          <w:szCs w:val="22"/>
        </w:rPr>
        <w:t xml:space="preserve"> Shola Lynch’s</w:t>
      </w:r>
      <w:r w:rsidR="008A3AB2" w:rsidRPr="00C13AA6">
        <w:rPr>
          <w:color w:val="000000"/>
          <w:sz w:val="22"/>
          <w:szCs w:val="22"/>
        </w:rPr>
        <w:t xml:space="preserve"> </w:t>
      </w:r>
      <w:r w:rsidRPr="00C13AA6">
        <w:rPr>
          <w:color w:val="000000"/>
          <w:sz w:val="22"/>
          <w:szCs w:val="22"/>
          <w:u w:val="single"/>
        </w:rPr>
        <w:t xml:space="preserve">Free Angela and All Political Prisoners </w:t>
      </w:r>
    </w:p>
    <w:p w:rsidR="00B676FA" w:rsidRDefault="00B676FA" w:rsidP="008A3A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rsidR="00D23F77" w:rsidRDefault="00B676FA" w:rsidP="00D23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r>
        <w:rPr>
          <w:color w:val="000000"/>
          <w:sz w:val="22"/>
          <w:szCs w:val="22"/>
        </w:rPr>
        <w:t xml:space="preserve">Films </w:t>
      </w:r>
      <w:r w:rsidR="00272E20">
        <w:rPr>
          <w:color w:val="000000"/>
          <w:sz w:val="22"/>
          <w:szCs w:val="22"/>
        </w:rPr>
        <w:t xml:space="preserve">and documentaries </w:t>
      </w:r>
      <w:r>
        <w:rPr>
          <w:color w:val="000000"/>
          <w:sz w:val="22"/>
          <w:szCs w:val="22"/>
        </w:rPr>
        <w:t xml:space="preserve">will be viewed in class, on the internet and </w:t>
      </w:r>
      <w:r w:rsidR="008D3203">
        <w:rPr>
          <w:color w:val="000000"/>
          <w:sz w:val="22"/>
          <w:szCs w:val="22"/>
        </w:rPr>
        <w:t>at</w:t>
      </w:r>
      <w:r>
        <w:rPr>
          <w:color w:val="000000"/>
          <w:sz w:val="22"/>
          <w:szCs w:val="22"/>
        </w:rPr>
        <w:t xml:space="preserve"> public screenings on campus.  </w:t>
      </w:r>
    </w:p>
    <w:p w:rsidR="00A54FA2" w:rsidRPr="00C13AA6" w:rsidRDefault="00A54FA2" w:rsidP="00D23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rsidR="00D93B1E" w:rsidRPr="00C13AA6" w:rsidRDefault="00D93B1E" w:rsidP="00932EEE">
      <w:pPr>
        <w:rPr>
          <w:b/>
          <w:color w:val="000000"/>
          <w:sz w:val="22"/>
          <w:szCs w:val="22"/>
        </w:rPr>
      </w:pPr>
      <w:r w:rsidRPr="00C13AA6">
        <w:rPr>
          <w:b/>
          <w:color w:val="000000"/>
          <w:sz w:val="22"/>
          <w:szCs w:val="22"/>
        </w:rPr>
        <w:t xml:space="preserve">Suggestions </w:t>
      </w:r>
      <w:r w:rsidR="008122A2" w:rsidRPr="00C13AA6">
        <w:rPr>
          <w:b/>
          <w:color w:val="000000"/>
          <w:sz w:val="22"/>
          <w:szCs w:val="22"/>
        </w:rPr>
        <w:t>for Achieving the Best Learning Outcomes from the Course</w:t>
      </w:r>
      <w:r w:rsidRPr="00C13AA6">
        <w:rPr>
          <w:b/>
          <w:color w:val="000000"/>
          <w:sz w:val="22"/>
          <w:szCs w:val="22"/>
        </w:rPr>
        <w:t xml:space="preserve">:  </w:t>
      </w:r>
    </w:p>
    <w:p w:rsidR="00D93B1E" w:rsidRPr="00C13AA6" w:rsidRDefault="00D93B1E" w:rsidP="00932EEE">
      <w:pPr>
        <w:rPr>
          <w:b/>
          <w:sz w:val="22"/>
          <w:szCs w:val="22"/>
        </w:rPr>
      </w:pPr>
    </w:p>
    <w:p w:rsidR="008122A2" w:rsidRPr="00C13AA6" w:rsidRDefault="00932EEE" w:rsidP="00932EEE">
      <w:pPr>
        <w:rPr>
          <w:sz w:val="22"/>
          <w:szCs w:val="22"/>
        </w:rPr>
      </w:pPr>
      <w:r w:rsidRPr="00C13AA6">
        <w:rPr>
          <w:sz w:val="22"/>
          <w:szCs w:val="22"/>
        </w:rPr>
        <w:t>●</w:t>
      </w:r>
      <w:r w:rsidRPr="00C13AA6">
        <w:rPr>
          <w:b/>
          <w:sz w:val="22"/>
          <w:szCs w:val="22"/>
        </w:rPr>
        <w:t>You are expected to do all the reading and are also urged to contribute thoughtfully and regularly to conversations in class</w:t>
      </w:r>
      <w:r w:rsidR="00D93B1E" w:rsidRPr="00C13AA6">
        <w:rPr>
          <w:sz w:val="22"/>
          <w:szCs w:val="22"/>
        </w:rPr>
        <w:t>.  I canno</w:t>
      </w:r>
      <w:r w:rsidRPr="00C13AA6">
        <w:rPr>
          <w:sz w:val="22"/>
          <w:szCs w:val="22"/>
        </w:rPr>
        <w:t>t stress the importanc</w:t>
      </w:r>
      <w:r w:rsidR="00D93B1E" w:rsidRPr="00C13AA6">
        <w:rPr>
          <w:sz w:val="22"/>
          <w:szCs w:val="22"/>
        </w:rPr>
        <w:t>e of these points enough.  T</w:t>
      </w:r>
      <w:r w:rsidRPr="00C13AA6">
        <w:rPr>
          <w:sz w:val="22"/>
          <w:szCs w:val="22"/>
        </w:rPr>
        <w:t xml:space="preserve">he undergraduate years are a prime time during which one should ideally build one's skills in verbal and written expression, communication skills that will be valuable across a spectrum of professions and in an increasingly competitive work force.  Good communication has to do with speaking </w:t>
      </w:r>
      <w:r w:rsidR="00A3547C">
        <w:rPr>
          <w:sz w:val="22"/>
          <w:szCs w:val="22"/>
        </w:rPr>
        <w:t xml:space="preserve">and listening </w:t>
      </w:r>
      <w:r w:rsidRPr="00C13AA6">
        <w:rPr>
          <w:sz w:val="22"/>
          <w:szCs w:val="22"/>
        </w:rPr>
        <w:t>thoughtfully</w:t>
      </w:r>
      <w:r w:rsidR="00A3547C">
        <w:rPr>
          <w:sz w:val="22"/>
          <w:szCs w:val="22"/>
        </w:rPr>
        <w:t xml:space="preserve">.  It has to do with </w:t>
      </w:r>
      <w:r w:rsidRPr="00C13AA6">
        <w:rPr>
          <w:sz w:val="22"/>
          <w:szCs w:val="22"/>
        </w:rPr>
        <w:t>processing</w:t>
      </w:r>
      <w:r w:rsidR="00D93B1E" w:rsidRPr="00C13AA6">
        <w:rPr>
          <w:sz w:val="22"/>
          <w:szCs w:val="22"/>
        </w:rPr>
        <w:t>, synthesizing</w:t>
      </w:r>
      <w:r w:rsidRPr="00C13AA6">
        <w:rPr>
          <w:sz w:val="22"/>
          <w:szCs w:val="22"/>
        </w:rPr>
        <w:t xml:space="preserve"> </w:t>
      </w:r>
      <w:r w:rsidR="008122A2" w:rsidRPr="00C13AA6">
        <w:rPr>
          <w:sz w:val="22"/>
          <w:szCs w:val="22"/>
        </w:rPr>
        <w:t xml:space="preserve">and recording information well. </w:t>
      </w:r>
      <w:r w:rsidRPr="00C13AA6">
        <w:rPr>
          <w:sz w:val="22"/>
          <w:szCs w:val="22"/>
        </w:rPr>
        <w:t xml:space="preserve"> Whatever their topic or content, which can vary greatly, undergraduate courses as settings are designed in many cases to foster the development of skills in critical thinking, speaking, listening and writing that are universally expected and required of well-trained adult professionals in our society.  Therefore, a student does himself or herself a tremendous favor by claiming space to participate in the larger conversation in class if such a space is available.  By having the willingness and generosity to share and exchange ideas, students also support, reinforce and enable their peers.     </w:t>
      </w:r>
    </w:p>
    <w:p w:rsidR="00C63384" w:rsidRPr="00C13AA6" w:rsidRDefault="00932EEE" w:rsidP="00932EEE">
      <w:pPr>
        <w:rPr>
          <w:sz w:val="22"/>
          <w:szCs w:val="22"/>
        </w:rPr>
      </w:pPr>
      <w:r w:rsidRPr="00C13AA6">
        <w:rPr>
          <w:sz w:val="22"/>
          <w:szCs w:val="22"/>
        </w:rPr>
        <w:t>•</w:t>
      </w:r>
      <w:r w:rsidRPr="00C13AA6">
        <w:rPr>
          <w:b/>
          <w:sz w:val="22"/>
          <w:szCs w:val="22"/>
        </w:rPr>
        <w:t>Good students usually take good and detailed notes not only on the course readings, but also while they are sitting in class</w:t>
      </w:r>
      <w:r w:rsidR="00D93B1E" w:rsidRPr="00C13AA6">
        <w:rPr>
          <w:b/>
          <w:sz w:val="22"/>
          <w:szCs w:val="22"/>
        </w:rPr>
        <w:t>, demonstrating that they are actively engaged in the processes of learning</w:t>
      </w:r>
      <w:r w:rsidRPr="00C13AA6">
        <w:rPr>
          <w:sz w:val="22"/>
          <w:szCs w:val="22"/>
        </w:rPr>
        <w:t xml:space="preserve">.  </w:t>
      </w:r>
      <w:r w:rsidR="00A3547C">
        <w:rPr>
          <w:sz w:val="22"/>
          <w:szCs w:val="22"/>
        </w:rPr>
        <w:t>G</w:t>
      </w:r>
      <w:r w:rsidRPr="00C13AA6">
        <w:rPr>
          <w:sz w:val="22"/>
          <w:szCs w:val="22"/>
        </w:rPr>
        <w:t>ood notes are an indispensable resou</w:t>
      </w:r>
      <w:r w:rsidR="00D93B1E" w:rsidRPr="00C13AA6">
        <w:rPr>
          <w:sz w:val="22"/>
          <w:szCs w:val="22"/>
        </w:rPr>
        <w:t>rce in studying for exams.  Good notes</w:t>
      </w:r>
      <w:r w:rsidRPr="00C13AA6">
        <w:rPr>
          <w:sz w:val="22"/>
          <w:szCs w:val="22"/>
        </w:rPr>
        <w:t xml:space="preserve"> are one indicator of engaged and active listening in class.  </w:t>
      </w:r>
      <w:r w:rsidR="00A3547C">
        <w:rPr>
          <w:sz w:val="22"/>
          <w:szCs w:val="22"/>
        </w:rPr>
        <w:t xml:space="preserve">Indeed, the failure to record class notes is sometimes read as a signal of idleness in class, indifference, disengagement and a lack of focus.  </w:t>
      </w:r>
      <w:r w:rsidRPr="00C13AA6">
        <w:rPr>
          <w:sz w:val="22"/>
          <w:szCs w:val="22"/>
        </w:rPr>
        <w:t>Do not count on being able to memorize every detail</w:t>
      </w:r>
      <w:r w:rsidR="00D93B1E" w:rsidRPr="00C13AA6">
        <w:rPr>
          <w:sz w:val="22"/>
          <w:szCs w:val="22"/>
        </w:rPr>
        <w:t xml:space="preserve"> mentioned in class</w:t>
      </w:r>
      <w:r w:rsidRPr="00C13AA6">
        <w:rPr>
          <w:sz w:val="22"/>
          <w:szCs w:val="22"/>
        </w:rPr>
        <w:t>.  The wise student will create a</w:t>
      </w:r>
      <w:r w:rsidR="00D93B1E" w:rsidRPr="00C13AA6">
        <w:rPr>
          <w:sz w:val="22"/>
          <w:szCs w:val="22"/>
        </w:rPr>
        <w:t>n organized, detailed and</w:t>
      </w:r>
      <w:r w:rsidRPr="00C13AA6">
        <w:rPr>
          <w:sz w:val="22"/>
          <w:szCs w:val="22"/>
        </w:rPr>
        <w:t xml:space="preserve"> concrete record </w:t>
      </w:r>
      <w:r w:rsidR="00D93B1E" w:rsidRPr="00C13AA6">
        <w:rPr>
          <w:sz w:val="22"/>
          <w:szCs w:val="22"/>
        </w:rPr>
        <w:t>by writing</w:t>
      </w:r>
      <w:r w:rsidRPr="00C13AA6">
        <w:rPr>
          <w:sz w:val="22"/>
          <w:szCs w:val="22"/>
        </w:rPr>
        <w:t xml:space="preserve"> down information</w:t>
      </w:r>
      <w:r w:rsidR="00D93B1E" w:rsidRPr="00C13AA6">
        <w:rPr>
          <w:sz w:val="22"/>
          <w:szCs w:val="22"/>
        </w:rPr>
        <w:t>, including information from class discussions,</w:t>
      </w:r>
      <w:r w:rsidRPr="00C13AA6">
        <w:rPr>
          <w:sz w:val="22"/>
          <w:szCs w:val="22"/>
        </w:rPr>
        <w:t xml:space="preserve"> for later reference.  </w:t>
      </w:r>
      <w:r w:rsidR="00A3547C">
        <w:rPr>
          <w:sz w:val="22"/>
          <w:szCs w:val="22"/>
        </w:rPr>
        <w:t xml:space="preserve">Note-taking in class both reflects and facilitates good study habits.  </w:t>
      </w:r>
      <w:r w:rsidRPr="00C13AA6">
        <w:rPr>
          <w:sz w:val="22"/>
          <w:szCs w:val="22"/>
        </w:rPr>
        <w:t xml:space="preserve">Note-taking on laptops is definitely permitted in class.  </w:t>
      </w:r>
    </w:p>
    <w:p w:rsidR="00C63384" w:rsidRPr="00C13AA6" w:rsidRDefault="00932EEE" w:rsidP="00932EEE">
      <w:pPr>
        <w:rPr>
          <w:sz w:val="22"/>
          <w:szCs w:val="22"/>
        </w:rPr>
      </w:pPr>
      <w:r w:rsidRPr="00C13AA6">
        <w:rPr>
          <w:sz w:val="22"/>
          <w:szCs w:val="22"/>
        </w:rPr>
        <w:lastRenderedPageBreak/>
        <w:t xml:space="preserve">●A work such as Jonathan Monroe’s anthology </w:t>
      </w:r>
      <w:r w:rsidRPr="00C13AA6">
        <w:rPr>
          <w:sz w:val="22"/>
          <w:szCs w:val="22"/>
          <w:u w:val="single"/>
        </w:rPr>
        <w:t xml:space="preserve">Local </w:t>
      </w:r>
      <w:proofErr w:type="spellStart"/>
      <w:r w:rsidRPr="00C13AA6">
        <w:rPr>
          <w:sz w:val="22"/>
          <w:szCs w:val="22"/>
          <w:u w:val="single"/>
        </w:rPr>
        <w:t>Knowledges</w:t>
      </w:r>
      <w:proofErr w:type="spellEnd"/>
      <w:r w:rsidRPr="00C13AA6">
        <w:rPr>
          <w:sz w:val="22"/>
          <w:szCs w:val="22"/>
          <w:u w:val="single"/>
        </w:rPr>
        <w:t>, Local Practice:  Writing in the Disciplines at Cornell</w:t>
      </w:r>
      <w:r w:rsidRPr="00C13AA6">
        <w:rPr>
          <w:sz w:val="22"/>
          <w:szCs w:val="22"/>
        </w:rPr>
        <w:t xml:space="preserve"> speaks to the rich history of writing instruction that has unfolded on this campus since William Strunk and E.B. White’s publication of the now classic </w:t>
      </w:r>
      <w:r w:rsidRPr="00C13AA6">
        <w:rPr>
          <w:sz w:val="22"/>
          <w:szCs w:val="22"/>
          <w:u w:val="single"/>
        </w:rPr>
        <w:t>The Elements of Style</w:t>
      </w:r>
      <w:r w:rsidRPr="00C13AA6">
        <w:rPr>
          <w:sz w:val="22"/>
          <w:szCs w:val="22"/>
        </w:rPr>
        <w:t xml:space="preserve"> in 1918.  As is the case in a range of other disciplines on this campus, reinforcing writing skills is an important aspect of the pedagogies in the Africana Studies and Research Center.  </w:t>
      </w:r>
      <w:r w:rsidRPr="00A3547C">
        <w:rPr>
          <w:sz w:val="22"/>
          <w:szCs w:val="22"/>
        </w:rPr>
        <w:t>You will reinforce your writing skills in this class by working with the genealogies and textual repertoires of black and Africana studies.</w:t>
      </w:r>
      <w:r w:rsidRPr="00C13AA6">
        <w:rPr>
          <w:sz w:val="22"/>
          <w:szCs w:val="22"/>
        </w:rPr>
        <w:t xml:space="preserve">  Even some of the texts we are reading in this course, I would argue, provide inspiration for building skills in writing. </w:t>
      </w:r>
    </w:p>
    <w:p w:rsidR="00932EEE" w:rsidRPr="00C13AA6" w:rsidRDefault="00932EEE" w:rsidP="00932EEE">
      <w:pPr>
        <w:rPr>
          <w:b/>
          <w:sz w:val="22"/>
          <w:szCs w:val="22"/>
        </w:rPr>
      </w:pPr>
      <w:r w:rsidRPr="00C13AA6">
        <w:rPr>
          <w:b/>
          <w:sz w:val="22"/>
          <w:szCs w:val="22"/>
        </w:rPr>
        <w:t>●We will also draw on</w:t>
      </w:r>
      <w:r w:rsidR="00D93B1E" w:rsidRPr="00C13AA6">
        <w:rPr>
          <w:b/>
          <w:sz w:val="22"/>
          <w:szCs w:val="22"/>
        </w:rPr>
        <w:t xml:space="preserve"> technology some in this course</w:t>
      </w:r>
      <w:r w:rsidRPr="00C13AA6">
        <w:rPr>
          <w:b/>
          <w:sz w:val="22"/>
          <w:szCs w:val="22"/>
        </w:rPr>
        <w:t xml:space="preserve"> and discuss its responsible uses in research.   </w:t>
      </w:r>
    </w:p>
    <w:p w:rsidR="00932EEE" w:rsidRPr="00C13AA6" w:rsidRDefault="00932EEE" w:rsidP="00932EEE">
      <w:pPr>
        <w:rPr>
          <w:sz w:val="22"/>
          <w:szCs w:val="22"/>
        </w:rPr>
      </w:pPr>
      <w:r w:rsidRPr="00C13AA6">
        <w:rPr>
          <w:sz w:val="22"/>
          <w:szCs w:val="22"/>
        </w:rPr>
        <w:t>● Please be forewarned that some of the materials that will be addr</w:t>
      </w:r>
      <w:r w:rsidR="00C63384" w:rsidRPr="00C13AA6">
        <w:rPr>
          <w:sz w:val="22"/>
          <w:szCs w:val="22"/>
        </w:rPr>
        <w:t>essed in the course</w:t>
      </w:r>
      <w:r w:rsidRPr="00C13AA6">
        <w:rPr>
          <w:sz w:val="22"/>
          <w:szCs w:val="22"/>
        </w:rPr>
        <w:t xml:space="preserve">, as well as in the lectures, reflect traumas such as the slave trade that are difficult and painful to think about-even in the present era.  Slavery in the case of people of African descent has been a topic of ongoing debate, especially in the field of history.  But its basic facts are now </w:t>
      </w:r>
      <w:r w:rsidR="00D93B1E" w:rsidRPr="00C13AA6">
        <w:rPr>
          <w:sz w:val="22"/>
          <w:szCs w:val="22"/>
        </w:rPr>
        <w:t xml:space="preserve">better </w:t>
      </w:r>
      <w:r w:rsidRPr="00C13AA6">
        <w:rPr>
          <w:sz w:val="22"/>
          <w:szCs w:val="22"/>
        </w:rPr>
        <w:t xml:space="preserve">understood as a result of decades of meticulous scholarly research, and are available in a host of monumental studies.  It is naive, unhelpful, and frankly, anti-intellectual, to treat </w:t>
      </w:r>
      <w:r w:rsidR="00D93B1E" w:rsidRPr="00C13AA6">
        <w:rPr>
          <w:sz w:val="22"/>
          <w:szCs w:val="22"/>
        </w:rPr>
        <w:t>materials</w:t>
      </w:r>
      <w:r w:rsidRPr="00C13AA6">
        <w:rPr>
          <w:sz w:val="22"/>
          <w:szCs w:val="22"/>
        </w:rPr>
        <w:t xml:space="preserve"> of history with denial or evasion, as if one could single-handedly alter them by refusing to deal with the details.  In general, in an environment where differences exist in terms of ethnicity, race, gender, class, </w:t>
      </w:r>
      <w:r w:rsidR="00D93B1E" w:rsidRPr="00C13AA6">
        <w:rPr>
          <w:sz w:val="22"/>
          <w:szCs w:val="22"/>
        </w:rPr>
        <w:t xml:space="preserve">sexuality, </w:t>
      </w:r>
      <w:r w:rsidRPr="00C13AA6">
        <w:rPr>
          <w:sz w:val="22"/>
          <w:szCs w:val="22"/>
        </w:rPr>
        <w:t xml:space="preserve">etc., as well as political leanings (i.e. conservative, liberal, Left, </w:t>
      </w:r>
      <w:r w:rsidR="00D93B1E" w:rsidRPr="00C13AA6">
        <w:rPr>
          <w:sz w:val="22"/>
          <w:szCs w:val="22"/>
        </w:rPr>
        <w:t xml:space="preserve">Right, </w:t>
      </w:r>
      <w:r w:rsidRPr="00C13AA6">
        <w:rPr>
          <w:sz w:val="22"/>
          <w:szCs w:val="22"/>
        </w:rPr>
        <w:t xml:space="preserve">etc., categories that can certainly in and of themselves feel reductive because they are highly ambivalent or even intertwined for some individuals), debate is welcome. </w:t>
      </w:r>
      <w:r w:rsidR="008122A2" w:rsidRPr="00C13AA6">
        <w:rPr>
          <w:sz w:val="22"/>
          <w:szCs w:val="22"/>
        </w:rPr>
        <w:t xml:space="preserve"> </w:t>
      </w:r>
      <w:r w:rsidR="00A3547C">
        <w:rPr>
          <w:sz w:val="22"/>
          <w:szCs w:val="22"/>
        </w:rPr>
        <w:t xml:space="preserve">Please be tolerant and respectful of others.   </w:t>
      </w:r>
    </w:p>
    <w:p w:rsidR="008122A2" w:rsidRPr="00C13AA6" w:rsidRDefault="00932EEE" w:rsidP="00932EEE">
      <w:pPr>
        <w:rPr>
          <w:b/>
          <w:sz w:val="22"/>
          <w:szCs w:val="22"/>
        </w:rPr>
      </w:pPr>
      <w:r w:rsidRPr="00C13AA6">
        <w:rPr>
          <w:sz w:val="22"/>
          <w:szCs w:val="22"/>
        </w:rPr>
        <w:t>●</w:t>
      </w:r>
      <w:r w:rsidR="008122A2" w:rsidRPr="00C13AA6">
        <w:rPr>
          <w:b/>
          <w:sz w:val="22"/>
          <w:szCs w:val="22"/>
        </w:rPr>
        <w:t>This course is reading intensive and it is therefore crucially important that students not allow themselves to fall behind in the readings.</w:t>
      </w:r>
      <w:r w:rsidR="008122A2" w:rsidRPr="00C13AA6">
        <w:rPr>
          <w:sz w:val="22"/>
          <w:szCs w:val="22"/>
        </w:rPr>
        <w:t xml:space="preserve">  </w:t>
      </w:r>
      <w:r w:rsidR="008122A2" w:rsidRPr="00C13AA6">
        <w:rPr>
          <w:b/>
          <w:sz w:val="22"/>
          <w:szCs w:val="22"/>
        </w:rPr>
        <w:t>Students are expected to do all of the reading and to be able to draw on it in class discussions and assig</w:t>
      </w:r>
      <w:r w:rsidR="00A3547C">
        <w:rPr>
          <w:b/>
          <w:sz w:val="22"/>
          <w:szCs w:val="22"/>
        </w:rPr>
        <w:t>n</w:t>
      </w:r>
      <w:r w:rsidR="008122A2" w:rsidRPr="00C13AA6">
        <w:rPr>
          <w:b/>
          <w:sz w:val="22"/>
          <w:szCs w:val="22"/>
        </w:rPr>
        <w:t xml:space="preserve">ments.  </w:t>
      </w:r>
      <w:r w:rsidRPr="00C13AA6">
        <w:rPr>
          <w:sz w:val="22"/>
          <w:szCs w:val="22"/>
        </w:rPr>
        <w:t xml:space="preserve">The most reading intensive moments will occur during the times that we will be examining entire works, </w:t>
      </w:r>
      <w:r w:rsidR="008122A2" w:rsidRPr="00C13AA6">
        <w:rPr>
          <w:sz w:val="22"/>
          <w:szCs w:val="22"/>
        </w:rPr>
        <w:t xml:space="preserve">beginning with Donna </w:t>
      </w:r>
      <w:proofErr w:type="spellStart"/>
      <w:r w:rsidR="008122A2" w:rsidRPr="00C13AA6">
        <w:rPr>
          <w:sz w:val="22"/>
          <w:szCs w:val="22"/>
        </w:rPr>
        <w:t>Murch’s</w:t>
      </w:r>
      <w:proofErr w:type="spellEnd"/>
      <w:r w:rsidR="008122A2" w:rsidRPr="00C13AA6">
        <w:rPr>
          <w:sz w:val="22"/>
          <w:szCs w:val="22"/>
        </w:rPr>
        <w:t xml:space="preserve"> </w:t>
      </w:r>
      <w:r w:rsidR="008122A2" w:rsidRPr="00C13AA6">
        <w:rPr>
          <w:sz w:val="22"/>
          <w:szCs w:val="22"/>
          <w:u w:val="single"/>
        </w:rPr>
        <w:t>Living for the City</w:t>
      </w:r>
      <w:r w:rsidRPr="00C13AA6">
        <w:rPr>
          <w:bCs/>
          <w:color w:val="000000"/>
          <w:sz w:val="22"/>
          <w:szCs w:val="22"/>
        </w:rPr>
        <w:t xml:space="preserve">. </w:t>
      </w:r>
      <w:r w:rsidRPr="00C13AA6">
        <w:rPr>
          <w:sz w:val="22"/>
          <w:szCs w:val="22"/>
        </w:rPr>
        <w:t xml:space="preserve"> You should consider taking up these </w:t>
      </w:r>
      <w:r w:rsidR="00A3547C">
        <w:rPr>
          <w:sz w:val="22"/>
          <w:szCs w:val="22"/>
        </w:rPr>
        <w:t xml:space="preserve">longer </w:t>
      </w:r>
      <w:r w:rsidRPr="00C13AA6">
        <w:rPr>
          <w:sz w:val="22"/>
          <w:szCs w:val="22"/>
        </w:rPr>
        <w:t xml:space="preserve">works ahead of time.  One should not presume that the work is done after an initial reading.  Indeed, you may feel the need to re-read many of the selections, and I especially recommend a second reading of shorter </w:t>
      </w:r>
      <w:r w:rsidR="00BE76C3">
        <w:rPr>
          <w:sz w:val="22"/>
          <w:szCs w:val="22"/>
        </w:rPr>
        <w:t>selections</w:t>
      </w:r>
      <w:r w:rsidRPr="00C13AA6">
        <w:rPr>
          <w:sz w:val="22"/>
          <w:szCs w:val="22"/>
        </w:rPr>
        <w:t xml:space="preserve">.  </w:t>
      </w:r>
    </w:p>
    <w:p w:rsidR="00C63384" w:rsidRPr="00C13AA6" w:rsidRDefault="00C63384" w:rsidP="00C63384">
      <w:pPr>
        <w:shd w:val="clear" w:color="auto" w:fill="FFFFFF"/>
        <w:rPr>
          <w:sz w:val="22"/>
          <w:szCs w:val="22"/>
        </w:rPr>
      </w:pPr>
    </w:p>
    <w:p w:rsidR="00C63384" w:rsidRPr="00C13AA6" w:rsidRDefault="00C63384" w:rsidP="00C63384">
      <w:pPr>
        <w:shd w:val="clear" w:color="auto" w:fill="FFFFFF"/>
        <w:rPr>
          <w:color w:val="000000"/>
          <w:sz w:val="22"/>
          <w:szCs w:val="22"/>
        </w:rPr>
      </w:pPr>
      <w:r w:rsidRPr="00C13AA6">
        <w:rPr>
          <w:b/>
          <w:bCs/>
          <w:color w:val="000000"/>
          <w:sz w:val="22"/>
          <w:szCs w:val="22"/>
        </w:rPr>
        <w:t>Course Requirements:</w:t>
      </w:r>
    </w:p>
    <w:p w:rsidR="00C63384" w:rsidRPr="00C13AA6" w:rsidRDefault="00C63384" w:rsidP="00C63384">
      <w:pPr>
        <w:shd w:val="clear" w:color="auto" w:fill="FFFFFF"/>
        <w:rPr>
          <w:color w:val="000000"/>
          <w:sz w:val="22"/>
          <w:szCs w:val="22"/>
        </w:rPr>
      </w:pPr>
      <w:r w:rsidRPr="00C13AA6">
        <w:rPr>
          <w:b/>
          <w:bCs/>
          <w:color w:val="000000"/>
          <w:sz w:val="22"/>
          <w:szCs w:val="22"/>
        </w:rPr>
        <w:t> </w:t>
      </w:r>
    </w:p>
    <w:p w:rsidR="00C63384" w:rsidRPr="00C13AA6" w:rsidRDefault="00C63384" w:rsidP="00C63384">
      <w:pPr>
        <w:shd w:val="clear" w:color="auto" w:fill="FFFFFF"/>
        <w:rPr>
          <w:b/>
          <w:bCs/>
          <w:color w:val="000000"/>
          <w:sz w:val="22"/>
          <w:szCs w:val="22"/>
        </w:rPr>
      </w:pPr>
      <w:r w:rsidRPr="00C13AA6">
        <w:rPr>
          <w:b/>
          <w:bCs/>
          <w:color w:val="000000"/>
          <w:sz w:val="22"/>
          <w:szCs w:val="22"/>
        </w:rPr>
        <w:t>Papers:</w:t>
      </w:r>
    </w:p>
    <w:p w:rsidR="00A753EE" w:rsidRPr="0060618D" w:rsidRDefault="00C63384" w:rsidP="0060618D">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C13AA6">
        <w:rPr>
          <w:color w:val="000000"/>
          <w:sz w:val="22"/>
          <w:szCs w:val="22"/>
        </w:rPr>
        <w:t xml:space="preserve">You are responsible for three papers this semester.  The first is a short reflection </w:t>
      </w:r>
      <w:r w:rsidR="008A3AB2" w:rsidRPr="00C13AA6">
        <w:rPr>
          <w:color w:val="000000"/>
          <w:sz w:val="22"/>
          <w:szCs w:val="22"/>
        </w:rPr>
        <w:t xml:space="preserve">paper (2-3 pp.) </w:t>
      </w:r>
      <w:r w:rsidR="008A3AB2" w:rsidRPr="00362CCF">
        <w:rPr>
          <w:b/>
          <w:color w:val="000000"/>
          <w:sz w:val="22"/>
          <w:szCs w:val="22"/>
        </w:rPr>
        <w:t>due</w:t>
      </w:r>
      <w:r w:rsidR="00043153">
        <w:rPr>
          <w:b/>
          <w:color w:val="000000"/>
          <w:sz w:val="22"/>
          <w:szCs w:val="22"/>
        </w:rPr>
        <w:t xml:space="preserve"> </w:t>
      </w:r>
      <w:r w:rsidR="00043153" w:rsidRPr="00043153">
        <w:rPr>
          <w:b/>
          <w:sz w:val="22"/>
          <w:szCs w:val="22"/>
        </w:rPr>
        <w:t xml:space="preserve">Paper 1 due </w:t>
      </w:r>
      <w:r w:rsidR="00043153">
        <w:rPr>
          <w:b/>
          <w:sz w:val="22"/>
          <w:szCs w:val="22"/>
        </w:rPr>
        <w:t>Monday, September 22</w:t>
      </w:r>
      <w:r w:rsidRPr="00C13AA6">
        <w:rPr>
          <w:color w:val="000000"/>
          <w:sz w:val="22"/>
          <w:szCs w:val="22"/>
        </w:rPr>
        <w:t xml:space="preserve">.  Topics will be distributed in class; this paper is a non-graded diagnostic exercise in writing.  The second paper (4-5 pp.) is </w:t>
      </w:r>
      <w:r w:rsidRPr="00362CCF">
        <w:rPr>
          <w:b/>
          <w:color w:val="000000"/>
          <w:sz w:val="22"/>
          <w:szCs w:val="22"/>
        </w:rPr>
        <w:t>due</w:t>
      </w:r>
      <w:r w:rsidR="00043153">
        <w:rPr>
          <w:b/>
          <w:color w:val="000000"/>
          <w:sz w:val="22"/>
          <w:szCs w:val="22"/>
        </w:rPr>
        <w:t xml:space="preserve"> Wednesday, October 29</w:t>
      </w:r>
      <w:r w:rsidR="00B10A8E">
        <w:rPr>
          <w:color w:val="000000"/>
          <w:sz w:val="22"/>
          <w:szCs w:val="22"/>
        </w:rPr>
        <w:t>. This paper will count for 15</w:t>
      </w:r>
      <w:r w:rsidRPr="00C13AA6">
        <w:rPr>
          <w:color w:val="000000"/>
          <w:sz w:val="22"/>
          <w:szCs w:val="22"/>
        </w:rPr>
        <w:t>% of your final grade.  </w:t>
      </w:r>
      <w:r w:rsidR="00A753EE" w:rsidRPr="00C13AA6">
        <w:rPr>
          <w:b/>
          <w:color w:val="000000"/>
          <w:sz w:val="22"/>
          <w:szCs w:val="22"/>
        </w:rPr>
        <w:t xml:space="preserve">The first two papers are due at the </w:t>
      </w:r>
      <w:r w:rsidR="00A753EE" w:rsidRPr="00C13AA6">
        <w:rPr>
          <w:b/>
          <w:color w:val="000000"/>
          <w:sz w:val="22"/>
          <w:szCs w:val="22"/>
          <w:u w:val="single"/>
        </w:rPr>
        <w:t>beginning</w:t>
      </w:r>
      <w:r w:rsidR="00A753EE" w:rsidRPr="00C13AA6">
        <w:rPr>
          <w:b/>
          <w:color w:val="000000"/>
          <w:sz w:val="22"/>
          <w:szCs w:val="22"/>
        </w:rPr>
        <w:t xml:space="preserve"> of class on their respective deadlines.  </w:t>
      </w:r>
      <w:r w:rsidRPr="00C13AA6">
        <w:rPr>
          <w:color w:val="000000"/>
          <w:sz w:val="22"/>
          <w:szCs w:val="22"/>
        </w:rPr>
        <w:t xml:space="preserve">You will </w:t>
      </w:r>
      <w:r w:rsidR="006869ED">
        <w:rPr>
          <w:color w:val="000000"/>
          <w:sz w:val="22"/>
          <w:szCs w:val="22"/>
        </w:rPr>
        <w:t xml:space="preserve">also </w:t>
      </w:r>
      <w:r w:rsidRPr="00C13AA6">
        <w:rPr>
          <w:color w:val="000000"/>
          <w:sz w:val="22"/>
          <w:szCs w:val="22"/>
        </w:rPr>
        <w:t xml:space="preserve">be assigned a topic for this paper.  However, you may choose your own topic for your third paper (8-10 pp.).  Develop a thesis around one </w:t>
      </w:r>
      <w:r w:rsidR="008A3AB2" w:rsidRPr="00C13AA6">
        <w:rPr>
          <w:color w:val="000000"/>
          <w:sz w:val="22"/>
          <w:szCs w:val="22"/>
        </w:rPr>
        <w:t xml:space="preserve">text </w:t>
      </w:r>
      <w:r w:rsidRPr="00C13AA6">
        <w:rPr>
          <w:color w:val="000000"/>
          <w:sz w:val="22"/>
          <w:szCs w:val="22"/>
        </w:rPr>
        <w:t>that we are studying, but attempt to treat no more than two.  </w:t>
      </w:r>
      <w:r w:rsidR="00A753EE" w:rsidRPr="00C13AA6">
        <w:rPr>
          <w:sz w:val="22"/>
          <w:szCs w:val="22"/>
        </w:rPr>
        <w:t xml:space="preserve">I encourage you to share your work in progress with me and to make use of the resources provided at the John Henrik Clark Library.  Also feel free to dialogue with other members of the class. </w:t>
      </w:r>
      <w:r w:rsidR="006B3F94">
        <w:rPr>
          <w:sz w:val="22"/>
          <w:szCs w:val="22"/>
        </w:rPr>
        <w:t xml:space="preserve"> </w:t>
      </w:r>
      <w:r w:rsidR="00A753EE" w:rsidRPr="006B3F94">
        <w:rPr>
          <w:b/>
          <w:sz w:val="22"/>
          <w:szCs w:val="22"/>
        </w:rPr>
        <w:t>You must submit a</w:t>
      </w:r>
      <w:r w:rsidR="006B3F94" w:rsidRPr="006B3F94">
        <w:rPr>
          <w:b/>
          <w:sz w:val="22"/>
          <w:szCs w:val="22"/>
        </w:rPr>
        <w:t xml:space="preserve"> prospectus</w:t>
      </w:r>
      <w:r w:rsidR="00A753EE" w:rsidRPr="006B3F94">
        <w:rPr>
          <w:b/>
          <w:sz w:val="22"/>
          <w:szCs w:val="22"/>
        </w:rPr>
        <w:t xml:space="preserve"> of no more than 250 words for this paper </w:t>
      </w:r>
      <w:r w:rsidR="006B3F94" w:rsidRPr="006B3F94">
        <w:rPr>
          <w:b/>
          <w:sz w:val="22"/>
          <w:szCs w:val="22"/>
        </w:rPr>
        <w:t xml:space="preserve">at the beginning of class on </w:t>
      </w:r>
      <w:r w:rsidR="00043153">
        <w:rPr>
          <w:b/>
          <w:sz w:val="22"/>
          <w:szCs w:val="22"/>
        </w:rPr>
        <w:t>Monday, November 17</w:t>
      </w:r>
      <w:r w:rsidR="006B3F94" w:rsidRPr="006B3F94">
        <w:rPr>
          <w:b/>
          <w:sz w:val="22"/>
          <w:szCs w:val="22"/>
        </w:rPr>
        <w:t>.</w:t>
      </w:r>
      <w:r w:rsidR="006B3F94">
        <w:rPr>
          <w:sz w:val="22"/>
          <w:szCs w:val="22"/>
        </w:rPr>
        <w:t xml:space="preserve">  In this prospectus</w:t>
      </w:r>
      <w:r w:rsidR="00A753EE" w:rsidRPr="00C13AA6">
        <w:rPr>
          <w:sz w:val="22"/>
          <w:szCs w:val="22"/>
        </w:rPr>
        <w:t xml:space="preserve">, you should provide an overview of the major points that you plan to address in your paper, a preliminary thesis statement, and a preliminary bibliography that lists at least four </w:t>
      </w:r>
      <w:r w:rsidR="006869ED">
        <w:rPr>
          <w:sz w:val="22"/>
          <w:szCs w:val="22"/>
        </w:rPr>
        <w:t xml:space="preserve">secondary </w:t>
      </w:r>
      <w:r w:rsidR="00A753EE" w:rsidRPr="00C13AA6">
        <w:rPr>
          <w:sz w:val="22"/>
          <w:szCs w:val="22"/>
        </w:rPr>
        <w:t xml:space="preserve">critical sources, along with annotations for them.  Annotations are several lines that briefly indicate what a text is about.  </w:t>
      </w:r>
      <w:r w:rsidR="00A753EE" w:rsidRPr="00C13AA6">
        <w:rPr>
          <w:b/>
          <w:sz w:val="22"/>
          <w:szCs w:val="22"/>
        </w:rPr>
        <w:t>Your prospectus is not complete without these source annotations</w:t>
      </w:r>
      <w:r w:rsidR="00A753EE" w:rsidRPr="00C13AA6">
        <w:rPr>
          <w:sz w:val="22"/>
          <w:szCs w:val="22"/>
        </w:rPr>
        <w:t xml:space="preserve">. </w:t>
      </w:r>
      <w:r w:rsidR="006869ED">
        <w:rPr>
          <w:sz w:val="22"/>
          <w:szCs w:val="22"/>
        </w:rPr>
        <w:t xml:space="preserve"> </w:t>
      </w:r>
      <w:r w:rsidRPr="00C13AA6">
        <w:rPr>
          <w:b/>
          <w:color w:val="000000"/>
          <w:sz w:val="22"/>
          <w:szCs w:val="22"/>
        </w:rPr>
        <w:t xml:space="preserve">This </w:t>
      </w:r>
      <w:r w:rsidR="00711266" w:rsidRPr="00C13AA6">
        <w:rPr>
          <w:b/>
          <w:color w:val="000000"/>
          <w:sz w:val="22"/>
          <w:szCs w:val="22"/>
        </w:rPr>
        <w:t>third</w:t>
      </w:r>
      <w:r w:rsidRPr="00C13AA6">
        <w:rPr>
          <w:b/>
          <w:color w:val="000000"/>
          <w:sz w:val="22"/>
          <w:szCs w:val="22"/>
        </w:rPr>
        <w:t xml:space="preserve"> paper will count for 25% of your grade and is due </w:t>
      </w:r>
      <w:r w:rsidR="004401AA">
        <w:rPr>
          <w:b/>
          <w:color w:val="000000"/>
          <w:sz w:val="22"/>
          <w:szCs w:val="22"/>
        </w:rPr>
        <w:t>December 12</w:t>
      </w:r>
      <w:r w:rsidR="008A3AB2" w:rsidRPr="00C13AA6">
        <w:rPr>
          <w:b/>
          <w:color w:val="000000"/>
          <w:sz w:val="22"/>
          <w:szCs w:val="22"/>
        </w:rPr>
        <w:t>, by 5 p</w:t>
      </w:r>
      <w:r w:rsidRPr="00C13AA6">
        <w:rPr>
          <w:b/>
          <w:color w:val="000000"/>
          <w:sz w:val="22"/>
          <w:szCs w:val="22"/>
        </w:rPr>
        <w:t>.</w:t>
      </w:r>
      <w:r w:rsidR="008A3AB2" w:rsidRPr="00C13AA6">
        <w:rPr>
          <w:b/>
          <w:color w:val="000000"/>
          <w:sz w:val="22"/>
          <w:szCs w:val="22"/>
        </w:rPr>
        <w:t>m. in the office in the Africana Center</w:t>
      </w:r>
      <w:r w:rsidR="006869ED">
        <w:rPr>
          <w:color w:val="000000"/>
          <w:sz w:val="22"/>
          <w:szCs w:val="22"/>
        </w:rPr>
        <w:t>.</w:t>
      </w:r>
    </w:p>
    <w:p w:rsidR="00C63384" w:rsidRPr="00C13AA6" w:rsidRDefault="00A753EE" w:rsidP="00C63384">
      <w:pPr>
        <w:shd w:val="clear" w:color="auto" w:fill="FFFFFF"/>
        <w:rPr>
          <w:color w:val="000000"/>
          <w:sz w:val="22"/>
          <w:szCs w:val="22"/>
        </w:rPr>
      </w:pPr>
      <w:r w:rsidRPr="00C13AA6">
        <w:rPr>
          <w:b/>
          <w:color w:val="000000"/>
          <w:sz w:val="22"/>
          <w:szCs w:val="22"/>
        </w:rPr>
        <w:t>•</w:t>
      </w:r>
      <w:r w:rsidR="00C63384" w:rsidRPr="00C13AA6">
        <w:rPr>
          <w:b/>
          <w:color w:val="000000"/>
          <w:sz w:val="22"/>
          <w:szCs w:val="22"/>
        </w:rPr>
        <w:t>Late papers will be marked down.</w:t>
      </w:r>
      <w:r w:rsidR="00C63384" w:rsidRPr="00C13AA6">
        <w:rPr>
          <w:color w:val="000000"/>
          <w:sz w:val="22"/>
          <w:szCs w:val="22"/>
        </w:rPr>
        <w:t> </w:t>
      </w:r>
      <w:r w:rsidR="008A3AB2" w:rsidRPr="00C13AA6">
        <w:rPr>
          <w:color w:val="000000"/>
          <w:sz w:val="22"/>
          <w:szCs w:val="22"/>
        </w:rPr>
        <w:t xml:space="preserve"> </w:t>
      </w:r>
      <w:r w:rsidR="00C63384" w:rsidRPr="00C13AA6">
        <w:rPr>
          <w:color w:val="000000"/>
          <w:sz w:val="22"/>
          <w:szCs w:val="22"/>
        </w:rPr>
        <w:t xml:space="preserve">Papers should be typed and double-spaced.  Please make sure that your type/print is clear and readable (i.e. not blurry or excessively light), and that you </w:t>
      </w:r>
      <w:r w:rsidR="00C63384" w:rsidRPr="00C13AA6">
        <w:rPr>
          <w:color w:val="000000"/>
          <w:sz w:val="22"/>
          <w:szCs w:val="22"/>
        </w:rPr>
        <w:lastRenderedPageBreak/>
        <w:t>proofread papers for spelling and grammar errors.  Please use the Modern Language of Association of America style (MLA)</w:t>
      </w:r>
      <w:r w:rsidR="008A3AB2" w:rsidRPr="00C13AA6">
        <w:rPr>
          <w:color w:val="000000"/>
          <w:sz w:val="22"/>
          <w:szCs w:val="22"/>
        </w:rPr>
        <w:t xml:space="preserve"> or the Chicago Manual of Style</w:t>
      </w:r>
      <w:r w:rsidR="00C63384" w:rsidRPr="00C13AA6">
        <w:rPr>
          <w:color w:val="000000"/>
          <w:sz w:val="22"/>
          <w:szCs w:val="22"/>
        </w:rPr>
        <w:t>.</w:t>
      </w:r>
    </w:p>
    <w:p w:rsidR="00C63384" w:rsidRPr="00C13AA6" w:rsidRDefault="00C63384" w:rsidP="00C63384">
      <w:pPr>
        <w:shd w:val="clear" w:color="auto" w:fill="FFFFFF"/>
        <w:rPr>
          <w:color w:val="000000"/>
          <w:sz w:val="22"/>
          <w:szCs w:val="22"/>
        </w:rPr>
      </w:pPr>
      <w:r w:rsidRPr="00C13AA6">
        <w:rPr>
          <w:color w:val="000000"/>
          <w:sz w:val="22"/>
          <w:szCs w:val="22"/>
        </w:rPr>
        <w:t>●Note that the Learning Strategies Center located in 420 Computing and Communications Center (CCC, 607 255-6310, www.clt.cornell.edu/campus/learn) provides supporting in writing, reading, taking exams, time management, and note-taking.  Please do not ever be shy, or worse, too smug, about using such campus support services.  One should never presume that one does not “need” tutorial support.  For these resources can make more of a difference than students imagine.  For instance, one of my colleagues was on an interviewing committee for a prestigious undergraduate fellowship at my former university.  She was astonished that eight out of ten people who won it had one thing in common:  they regularly visited and consulted our le</w:t>
      </w:r>
      <w:r w:rsidR="006869ED">
        <w:rPr>
          <w:color w:val="000000"/>
          <w:sz w:val="22"/>
          <w:szCs w:val="22"/>
        </w:rPr>
        <w:t>arning skills center on campus.</w:t>
      </w:r>
      <w:r w:rsidRPr="00C13AA6">
        <w:rPr>
          <w:color w:val="000000"/>
          <w:sz w:val="22"/>
          <w:szCs w:val="22"/>
        </w:rPr>
        <w:t xml:space="preserve">  In general, it is extremely important to seek </w:t>
      </w:r>
      <w:r w:rsidR="008A3AB2" w:rsidRPr="00C13AA6">
        <w:rPr>
          <w:color w:val="000000"/>
          <w:sz w:val="22"/>
          <w:szCs w:val="22"/>
        </w:rPr>
        <w:t xml:space="preserve">out </w:t>
      </w:r>
      <w:r w:rsidRPr="00C13AA6">
        <w:rPr>
          <w:color w:val="000000"/>
          <w:sz w:val="22"/>
          <w:szCs w:val="22"/>
        </w:rPr>
        <w:t>good and effective advising throughout one's undergraduate career</w:t>
      </w:r>
      <w:r w:rsidR="008A3AB2" w:rsidRPr="00C13AA6">
        <w:rPr>
          <w:color w:val="000000"/>
          <w:sz w:val="22"/>
          <w:szCs w:val="22"/>
        </w:rPr>
        <w:t>.</w:t>
      </w:r>
    </w:p>
    <w:p w:rsidR="00A753EE" w:rsidRPr="00C13AA6" w:rsidRDefault="00A753EE" w:rsidP="00C63384">
      <w:pPr>
        <w:shd w:val="clear" w:color="auto" w:fill="FFFFFF"/>
        <w:rPr>
          <w:color w:val="000000"/>
          <w:sz w:val="22"/>
          <w:szCs w:val="22"/>
        </w:rPr>
      </w:pPr>
    </w:p>
    <w:p w:rsidR="00C63384" w:rsidRPr="00C13AA6" w:rsidRDefault="00C63384" w:rsidP="00C63384">
      <w:pPr>
        <w:shd w:val="clear" w:color="auto" w:fill="FFFFFF"/>
        <w:rPr>
          <w:color w:val="000000"/>
          <w:sz w:val="22"/>
          <w:szCs w:val="22"/>
        </w:rPr>
      </w:pPr>
      <w:r w:rsidRPr="00C13AA6">
        <w:rPr>
          <w:b/>
          <w:bCs/>
          <w:color w:val="000000"/>
          <w:sz w:val="22"/>
          <w:szCs w:val="22"/>
        </w:rPr>
        <w:t>Exams:</w:t>
      </w:r>
    </w:p>
    <w:p w:rsidR="00C63384" w:rsidRPr="00C13AA6" w:rsidRDefault="00B10A8E" w:rsidP="00C63384">
      <w:pPr>
        <w:shd w:val="clear" w:color="auto" w:fill="FFFFFF"/>
        <w:rPr>
          <w:color w:val="000000"/>
          <w:sz w:val="22"/>
          <w:szCs w:val="22"/>
        </w:rPr>
      </w:pPr>
      <w:r>
        <w:rPr>
          <w:color w:val="000000"/>
          <w:sz w:val="22"/>
          <w:szCs w:val="22"/>
        </w:rPr>
        <w:t>The midterm counts for 15</w:t>
      </w:r>
      <w:r w:rsidR="00C63384" w:rsidRPr="00C13AA6">
        <w:rPr>
          <w:color w:val="000000"/>
          <w:sz w:val="22"/>
          <w:szCs w:val="22"/>
        </w:rPr>
        <w:t>% of your grade and will cover readings discussed up to that point.  It wi</w:t>
      </w:r>
      <w:r w:rsidR="00971388" w:rsidRPr="00C13AA6">
        <w:rPr>
          <w:color w:val="000000"/>
          <w:sz w:val="22"/>
          <w:szCs w:val="22"/>
        </w:rPr>
        <w:t xml:space="preserve">ll be held </w:t>
      </w:r>
      <w:r w:rsidR="006869ED">
        <w:rPr>
          <w:color w:val="000000"/>
          <w:sz w:val="22"/>
          <w:szCs w:val="22"/>
        </w:rPr>
        <w:t xml:space="preserve">in class </w:t>
      </w:r>
      <w:r w:rsidR="00971388" w:rsidRPr="00C13AA6">
        <w:rPr>
          <w:color w:val="000000"/>
          <w:sz w:val="22"/>
          <w:szCs w:val="22"/>
        </w:rPr>
        <w:t xml:space="preserve">on </w:t>
      </w:r>
      <w:r w:rsidR="004401AA">
        <w:rPr>
          <w:b/>
          <w:color w:val="000000"/>
          <w:sz w:val="22"/>
          <w:szCs w:val="22"/>
        </w:rPr>
        <w:t>Wednesday, November 5</w:t>
      </w:r>
      <w:r w:rsidR="006869ED">
        <w:rPr>
          <w:color w:val="000000"/>
          <w:sz w:val="22"/>
          <w:szCs w:val="22"/>
        </w:rPr>
        <w:t>.</w:t>
      </w:r>
      <w:r w:rsidR="00362CCF">
        <w:rPr>
          <w:color w:val="000000"/>
          <w:sz w:val="22"/>
          <w:szCs w:val="22"/>
        </w:rPr>
        <w:t> </w:t>
      </w:r>
      <w:r w:rsidR="006869ED">
        <w:rPr>
          <w:color w:val="000000"/>
          <w:sz w:val="22"/>
          <w:szCs w:val="22"/>
        </w:rPr>
        <w:t xml:space="preserve"> </w:t>
      </w:r>
      <w:r w:rsidR="00362CCF">
        <w:rPr>
          <w:color w:val="000000"/>
          <w:sz w:val="22"/>
          <w:szCs w:val="22"/>
        </w:rPr>
        <w:t xml:space="preserve">The date for the course’s final exam will be announced after </w:t>
      </w:r>
      <w:r w:rsidR="004401AA">
        <w:rPr>
          <w:color w:val="000000"/>
          <w:sz w:val="22"/>
          <w:szCs w:val="22"/>
        </w:rPr>
        <w:t>September 19</w:t>
      </w:r>
      <w:r w:rsidR="00362CCF">
        <w:rPr>
          <w:color w:val="000000"/>
          <w:sz w:val="22"/>
          <w:szCs w:val="22"/>
        </w:rPr>
        <w:t>, when the university’s schedule is available.  The final examination</w:t>
      </w:r>
      <w:r w:rsidR="00C63384" w:rsidRPr="00C13AA6">
        <w:rPr>
          <w:color w:val="000000"/>
          <w:sz w:val="22"/>
          <w:szCs w:val="22"/>
        </w:rPr>
        <w:t xml:space="preserve"> will count </w:t>
      </w:r>
      <w:r w:rsidR="006869ED">
        <w:rPr>
          <w:color w:val="000000"/>
          <w:sz w:val="22"/>
          <w:szCs w:val="22"/>
        </w:rPr>
        <w:t xml:space="preserve">for 25% of your final grade and </w:t>
      </w:r>
      <w:r w:rsidR="00C63384" w:rsidRPr="00C13AA6">
        <w:rPr>
          <w:color w:val="000000"/>
          <w:sz w:val="22"/>
          <w:szCs w:val="22"/>
        </w:rPr>
        <w:t>will be comprehensive. </w:t>
      </w:r>
      <w:r w:rsidR="00711266" w:rsidRPr="00C13AA6">
        <w:rPr>
          <w:color w:val="000000"/>
          <w:sz w:val="22"/>
          <w:szCs w:val="22"/>
        </w:rPr>
        <w:t xml:space="preserve"> </w:t>
      </w:r>
      <w:r w:rsidR="00711266" w:rsidRPr="00C13AA6">
        <w:rPr>
          <w:sz w:val="22"/>
          <w:szCs w:val="22"/>
        </w:rPr>
        <w:t xml:space="preserve">Please use an official essay-exam writing booklet, which will be distributed in class, for the essay sections of both the midterm and the final.  </w:t>
      </w:r>
      <w:r w:rsidR="00C63384" w:rsidRPr="00C13AA6">
        <w:rPr>
          <w:color w:val="000000"/>
          <w:sz w:val="22"/>
          <w:szCs w:val="22"/>
        </w:rPr>
        <w:t xml:space="preserve">No alternative dates for the midterm or final will be offered and no early or late midterms or finals will be administered, though makeup exams are allowed in </w:t>
      </w:r>
      <w:r w:rsidR="006869ED">
        <w:rPr>
          <w:color w:val="000000"/>
          <w:sz w:val="22"/>
          <w:szCs w:val="22"/>
        </w:rPr>
        <w:t xml:space="preserve">the </w:t>
      </w:r>
      <w:r w:rsidR="00C63384" w:rsidRPr="00C13AA6">
        <w:rPr>
          <w:color w:val="000000"/>
          <w:sz w:val="22"/>
          <w:szCs w:val="22"/>
        </w:rPr>
        <w:t>case of emergencies. </w:t>
      </w:r>
      <w:r w:rsidR="00711266" w:rsidRPr="00C13AA6">
        <w:rPr>
          <w:color w:val="000000"/>
          <w:sz w:val="22"/>
          <w:szCs w:val="22"/>
        </w:rPr>
        <w:t xml:space="preserve"> </w:t>
      </w:r>
      <w:r w:rsidR="0049767F">
        <w:rPr>
          <w:color w:val="000000"/>
          <w:sz w:val="22"/>
          <w:szCs w:val="22"/>
        </w:rPr>
        <w:t xml:space="preserve">Students with disabilities should mention any special needs that they may have in order to be accommodated properly.  </w:t>
      </w:r>
    </w:p>
    <w:p w:rsidR="00971388" w:rsidRPr="00C13AA6" w:rsidRDefault="00971388" w:rsidP="00C63384">
      <w:pPr>
        <w:shd w:val="clear" w:color="auto" w:fill="FFFFFF"/>
        <w:rPr>
          <w:b/>
          <w:bCs/>
          <w:color w:val="000000"/>
          <w:sz w:val="22"/>
          <w:szCs w:val="22"/>
        </w:rPr>
      </w:pPr>
    </w:p>
    <w:p w:rsidR="00C63384" w:rsidRPr="00C13AA6" w:rsidRDefault="00C63384" w:rsidP="00C63384">
      <w:pPr>
        <w:shd w:val="clear" w:color="auto" w:fill="FFFFFF"/>
        <w:rPr>
          <w:color w:val="000000"/>
          <w:sz w:val="22"/>
          <w:szCs w:val="22"/>
        </w:rPr>
      </w:pPr>
      <w:r w:rsidRPr="00C13AA6">
        <w:rPr>
          <w:b/>
          <w:bCs/>
          <w:color w:val="000000"/>
          <w:sz w:val="22"/>
          <w:szCs w:val="22"/>
        </w:rPr>
        <w:t>Attendance: </w:t>
      </w:r>
    </w:p>
    <w:p w:rsidR="003822D4" w:rsidRPr="00C13AA6" w:rsidRDefault="003822D4" w:rsidP="003822D4">
      <w:pPr>
        <w:rPr>
          <w:sz w:val="22"/>
          <w:szCs w:val="22"/>
        </w:rPr>
      </w:pPr>
      <w:r w:rsidRPr="00C13AA6">
        <w:rPr>
          <w:sz w:val="22"/>
          <w:szCs w:val="22"/>
        </w:rPr>
        <w:t xml:space="preserve">Attendance is required.  </w:t>
      </w:r>
      <w:r w:rsidR="00C63384" w:rsidRPr="00C13AA6">
        <w:rPr>
          <w:color w:val="000000"/>
          <w:sz w:val="22"/>
          <w:szCs w:val="22"/>
        </w:rPr>
        <w:t>Class attendance will be</w:t>
      </w:r>
      <w:r w:rsidR="00B10A8E">
        <w:rPr>
          <w:color w:val="000000"/>
          <w:sz w:val="22"/>
          <w:szCs w:val="22"/>
        </w:rPr>
        <w:t xml:space="preserve"> monitored and will count for 10</w:t>
      </w:r>
      <w:r w:rsidR="00C63384" w:rsidRPr="00C13AA6">
        <w:rPr>
          <w:color w:val="000000"/>
          <w:sz w:val="22"/>
          <w:szCs w:val="22"/>
        </w:rPr>
        <w:t>% of your final gra</w:t>
      </w:r>
      <w:r w:rsidR="00971388" w:rsidRPr="00C13AA6">
        <w:rPr>
          <w:color w:val="000000"/>
          <w:sz w:val="22"/>
          <w:szCs w:val="22"/>
        </w:rPr>
        <w:t>de.  </w:t>
      </w:r>
      <w:r w:rsidRPr="00C13AA6">
        <w:rPr>
          <w:sz w:val="22"/>
          <w:szCs w:val="22"/>
        </w:rPr>
        <w:t>Attendance will be taken during each session and you should sign the sheet that is circulated.  You are allowed a maximum of two unexcused absences</w:t>
      </w:r>
      <w:r w:rsidR="006869ED">
        <w:rPr>
          <w:sz w:val="22"/>
          <w:szCs w:val="22"/>
        </w:rPr>
        <w:t xml:space="preserve">.  </w:t>
      </w:r>
      <w:r w:rsidRPr="00C13AA6">
        <w:rPr>
          <w:sz w:val="22"/>
          <w:szCs w:val="22"/>
        </w:rPr>
        <w:t>Any additional absences must be documented</w:t>
      </w:r>
      <w:r w:rsidR="0049767F">
        <w:rPr>
          <w:sz w:val="22"/>
          <w:szCs w:val="22"/>
        </w:rPr>
        <w:t xml:space="preserve"> officially</w:t>
      </w:r>
      <w:r w:rsidRPr="00C13AA6">
        <w:rPr>
          <w:sz w:val="22"/>
          <w:szCs w:val="22"/>
        </w:rPr>
        <w:t xml:space="preserve"> </w:t>
      </w:r>
      <w:r w:rsidR="0049767F">
        <w:rPr>
          <w:sz w:val="22"/>
          <w:szCs w:val="22"/>
        </w:rPr>
        <w:t>with an excuse</w:t>
      </w:r>
      <w:r w:rsidRPr="00C13AA6">
        <w:rPr>
          <w:sz w:val="22"/>
          <w:szCs w:val="22"/>
        </w:rPr>
        <w:t xml:space="preserve">.  You are expected to arrive punctually and class will begin on time.  </w:t>
      </w:r>
    </w:p>
    <w:p w:rsidR="00971388" w:rsidRPr="00C13AA6" w:rsidRDefault="00971388" w:rsidP="00C63384">
      <w:pPr>
        <w:shd w:val="clear" w:color="auto" w:fill="FFFFFF"/>
        <w:rPr>
          <w:color w:val="000000"/>
          <w:sz w:val="22"/>
          <w:szCs w:val="22"/>
        </w:rPr>
      </w:pPr>
    </w:p>
    <w:p w:rsidR="00C63384" w:rsidRPr="00C13AA6" w:rsidRDefault="00C63384" w:rsidP="00C63384">
      <w:pPr>
        <w:shd w:val="clear" w:color="auto" w:fill="FFFFFF"/>
        <w:rPr>
          <w:color w:val="000000"/>
          <w:sz w:val="22"/>
          <w:szCs w:val="22"/>
        </w:rPr>
      </w:pPr>
      <w:r w:rsidRPr="00C13AA6">
        <w:rPr>
          <w:b/>
          <w:bCs/>
          <w:color w:val="000000"/>
          <w:sz w:val="22"/>
          <w:szCs w:val="22"/>
        </w:rPr>
        <w:t>Class Participation:</w:t>
      </w:r>
    </w:p>
    <w:p w:rsidR="00A753EE" w:rsidRPr="008D3203" w:rsidRDefault="00711266" w:rsidP="00A753EE">
      <w:pPr>
        <w:rPr>
          <w:i/>
          <w:sz w:val="22"/>
          <w:szCs w:val="22"/>
        </w:rPr>
      </w:pPr>
      <w:r w:rsidRPr="00C13AA6">
        <w:rPr>
          <w:sz w:val="22"/>
          <w:szCs w:val="22"/>
        </w:rPr>
        <w:t>Good class participation is consistent and committed</w:t>
      </w:r>
      <w:r w:rsidRPr="00C13AA6">
        <w:rPr>
          <w:b/>
          <w:sz w:val="22"/>
          <w:szCs w:val="22"/>
        </w:rPr>
        <w:t xml:space="preserve">. </w:t>
      </w:r>
      <w:r w:rsidRPr="00C13AA6">
        <w:rPr>
          <w:sz w:val="22"/>
          <w:szCs w:val="22"/>
        </w:rPr>
        <w:t xml:space="preserve"> Sustained class participation is expected of all students throughout the semester.  </w:t>
      </w:r>
      <w:r w:rsidR="00C63384" w:rsidRPr="00C13AA6">
        <w:rPr>
          <w:color w:val="000000"/>
          <w:sz w:val="22"/>
          <w:szCs w:val="22"/>
        </w:rPr>
        <w:t>As one aspect of class participation, you will be assigned</w:t>
      </w:r>
      <w:r w:rsidRPr="00C13AA6">
        <w:rPr>
          <w:color w:val="000000"/>
          <w:sz w:val="22"/>
          <w:szCs w:val="22"/>
        </w:rPr>
        <w:t xml:space="preserve"> oral reports to present individually or in a group</w:t>
      </w:r>
      <w:r w:rsidR="00C63384" w:rsidRPr="00C13AA6">
        <w:rPr>
          <w:color w:val="000000"/>
          <w:sz w:val="22"/>
          <w:szCs w:val="22"/>
        </w:rPr>
        <w:t>. </w:t>
      </w:r>
      <w:r w:rsidR="00A753EE" w:rsidRPr="00C13AA6">
        <w:rPr>
          <w:color w:val="000000"/>
          <w:sz w:val="22"/>
          <w:szCs w:val="22"/>
        </w:rPr>
        <w:t xml:space="preserve"> </w:t>
      </w:r>
      <w:r w:rsidRPr="00C13AA6">
        <w:rPr>
          <w:sz w:val="22"/>
          <w:szCs w:val="22"/>
        </w:rPr>
        <w:t>T</w:t>
      </w:r>
      <w:r w:rsidR="00A753EE" w:rsidRPr="00C13AA6">
        <w:rPr>
          <w:sz w:val="22"/>
          <w:szCs w:val="22"/>
        </w:rPr>
        <w:t xml:space="preserve">his </w:t>
      </w:r>
      <w:r w:rsidRPr="00C13AA6">
        <w:rPr>
          <w:sz w:val="22"/>
          <w:szCs w:val="22"/>
        </w:rPr>
        <w:t xml:space="preserve">oral report </w:t>
      </w:r>
      <w:r w:rsidR="00A753EE" w:rsidRPr="00C13AA6">
        <w:rPr>
          <w:sz w:val="22"/>
          <w:szCs w:val="22"/>
        </w:rPr>
        <w:t>will count for 10% of your final grade.  This session is an important a</w:t>
      </w:r>
      <w:r w:rsidRPr="00C13AA6">
        <w:rPr>
          <w:sz w:val="22"/>
          <w:szCs w:val="22"/>
        </w:rPr>
        <w:t xml:space="preserve">spect of class participation.  </w:t>
      </w:r>
      <w:r w:rsidR="0049767F">
        <w:rPr>
          <w:sz w:val="22"/>
          <w:szCs w:val="22"/>
        </w:rPr>
        <w:t xml:space="preserve">Some students, for instance, might opt to collaborate and screen selected films assigned in the course, such as </w:t>
      </w:r>
      <w:r w:rsidR="0049767F" w:rsidRPr="0049767F">
        <w:rPr>
          <w:sz w:val="22"/>
          <w:szCs w:val="22"/>
          <w:u w:val="single"/>
        </w:rPr>
        <w:t>Twelve Years a Slave</w:t>
      </w:r>
      <w:r w:rsidR="0049767F">
        <w:rPr>
          <w:sz w:val="22"/>
          <w:szCs w:val="22"/>
        </w:rPr>
        <w:t>, and to make them report topics.</w:t>
      </w:r>
      <w:r w:rsidR="008D3203" w:rsidRPr="008D3203">
        <w:rPr>
          <w:i/>
          <w:sz w:val="22"/>
          <w:szCs w:val="22"/>
        </w:rPr>
        <w:t xml:space="preserve"> </w:t>
      </w:r>
    </w:p>
    <w:p w:rsidR="00AE01C0" w:rsidRDefault="00AE01C0" w:rsidP="00C63384">
      <w:pPr>
        <w:shd w:val="clear" w:color="auto" w:fill="FFFFFF"/>
        <w:rPr>
          <w:color w:val="000000"/>
          <w:sz w:val="22"/>
          <w:szCs w:val="22"/>
        </w:rPr>
      </w:pPr>
    </w:p>
    <w:p w:rsidR="00C63384" w:rsidRPr="00C13AA6" w:rsidRDefault="00C63384" w:rsidP="00C63384">
      <w:pPr>
        <w:shd w:val="clear" w:color="auto" w:fill="FFFFFF"/>
        <w:rPr>
          <w:color w:val="000000"/>
          <w:sz w:val="22"/>
          <w:szCs w:val="22"/>
        </w:rPr>
      </w:pPr>
      <w:r w:rsidRPr="00C13AA6">
        <w:rPr>
          <w:color w:val="000000"/>
          <w:sz w:val="22"/>
          <w:szCs w:val="22"/>
        </w:rPr>
        <w:t> </w:t>
      </w:r>
      <w:r w:rsidR="00711266" w:rsidRPr="00C13AA6">
        <w:rPr>
          <w:b/>
          <w:color w:val="000000"/>
          <w:sz w:val="22"/>
          <w:szCs w:val="22"/>
        </w:rPr>
        <w:t xml:space="preserve">General </w:t>
      </w:r>
      <w:r w:rsidRPr="00C13AA6">
        <w:rPr>
          <w:b/>
          <w:bCs/>
          <w:color w:val="000000"/>
          <w:sz w:val="22"/>
          <w:szCs w:val="22"/>
        </w:rPr>
        <w:t>Course policies:</w:t>
      </w:r>
    </w:p>
    <w:p w:rsidR="00C63384" w:rsidRDefault="00C63384" w:rsidP="00C63384">
      <w:pPr>
        <w:shd w:val="clear" w:color="auto" w:fill="FFFFFF"/>
        <w:rPr>
          <w:color w:val="000000"/>
          <w:sz w:val="22"/>
          <w:szCs w:val="22"/>
        </w:rPr>
      </w:pPr>
      <w:r w:rsidRPr="00C13AA6">
        <w:rPr>
          <w:color w:val="000000"/>
          <w:sz w:val="22"/>
          <w:szCs w:val="22"/>
        </w:rPr>
        <w:t>●You are expected to attend class.</w:t>
      </w:r>
    </w:p>
    <w:p w:rsidR="00C63384" w:rsidRPr="00C13AA6" w:rsidRDefault="00C63384" w:rsidP="00C63384">
      <w:pPr>
        <w:shd w:val="clear" w:color="auto" w:fill="FFFFFF"/>
        <w:rPr>
          <w:color w:val="000000"/>
          <w:sz w:val="22"/>
          <w:szCs w:val="22"/>
        </w:rPr>
      </w:pPr>
      <w:r w:rsidRPr="00C13AA6">
        <w:rPr>
          <w:color w:val="000000"/>
          <w:sz w:val="22"/>
          <w:szCs w:val="22"/>
        </w:rPr>
        <w:t>●You should arrive on time and prepared to engage fully in the class session.</w:t>
      </w:r>
    </w:p>
    <w:p w:rsidR="00EA43F8" w:rsidRDefault="00C63384" w:rsidP="00EA43F8">
      <w:pPr>
        <w:shd w:val="clear" w:color="auto" w:fill="FFFFFF"/>
        <w:contextualSpacing/>
        <w:rPr>
          <w:color w:val="000000"/>
          <w:sz w:val="22"/>
          <w:szCs w:val="22"/>
        </w:rPr>
      </w:pPr>
      <w:r w:rsidRPr="00C13AA6">
        <w:rPr>
          <w:color w:val="000000"/>
          <w:sz w:val="22"/>
          <w:szCs w:val="22"/>
        </w:rPr>
        <w:t xml:space="preserve">●Please refrain from excessive talking in class.  It is distracting and will not be tolerated.  Moreover, there should be absolutely no cell phone use, texting, sleeping, </w:t>
      </w:r>
      <w:r w:rsidR="00971388" w:rsidRPr="00C13AA6">
        <w:rPr>
          <w:color w:val="000000"/>
          <w:sz w:val="22"/>
          <w:szCs w:val="22"/>
        </w:rPr>
        <w:t>or</w:t>
      </w:r>
      <w:r w:rsidRPr="00C13AA6">
        <w:rPr>
          <w:color w:val="000000"/>
          <w:sz w:val="22"/>
          <w:szCs w:val="22"/>
        </w:rPr>
        <w:t xml:space="preserve"> extraneous dialogues in the classroom during the lesson. </w:t>
      </w:r>
      <w:r w:rsidR="004401AA">
        <w:rPr>
          <w:color w:val="000000"/>
          <w:sz w:val="22"/>
          <w:szCs w:val="22"/>
        </w:rPr>
        <w:t xml:space="preserve"> Please come to class ready to be engaged, focused, attentive and participatory.  </w:t>
      </w:r>
    </w:p>
    <w:p w:rsidR="00EA43F8" w:rsidRPr="00EA43F8" w:rsidRDefault="00EA43F8" w:rsidP="00EA43F8">
      <w:pPr>
        <w:shd w:val="clear" w:color="auto" w:fill="FFFFFF"/>
        <w:contextualSpacing/>
        <w:rPr>
          <w:color w:val="000000"/>
          <w:sz w:val="22"/>
          <w:szCs w:val="22"/>
        </w:rPr>
      </w:pPr>
      <w:r w:rsidRPr="00EA43F8">
        <w:rPr>
          <w:rFonts w:eastAsiaTheme="minorEastAsia"/>
          <w:sz w:val="24"/>
          <w:szCs w:val="24"/>
          <w:lang w:eastAsia="ja-JP"/>
        </w:rPr>
        <w:t>•</w:t>
      </w:r>
      <w:r w:rsidRPr="00EA43F8">
        <w:rPr>
          <w:rFonts w:eastAsiaTheme="minorEastAsia"/>
          <w:sz w:val="22"/>
          <w:szCs w:val="22"/>
          <w:lang w:eastAsia="ja-JP"/>
        </w:rPr>
        <w:t xml:space="preserve">Please think and plan ahead, for I am not available to respond to emails sent at the last-minute, on weekends, late at night, and during vacations.  </w:t>
      </w:r>
    </w:p>
    <w:p w:rsidR="00C63384" w:rsidRPr="00C13AA6" w:rsidRDefault="00C63384" w:rsidP="00C63384">
      <w:pPr>
        <w:shd w:val="clear" w:color="auto" w:fill="FFFFFF"/>
        <w:rPr>
          <w:color w:val="000000"/>
          <w:sz w:val="22"/>
          <w:szCs w:val="22"/>
        </w:rPr>
      </w:pPr>
      <w:r w:rsidRPr="00C13AA6">
        <w:rPr>
          <w:color w:val="000000"/>
          <w:sz w:val="22"/>
          <w:szCs w:val="22"/>
        </w:rPr>
        <w:t xml:space="preserve">●All behaviors in the course should be in accordance with Cornell University’s Code of Academic Integrity and Acknowledging the Work of Others, which may be found at www.policy.cornell.edu/CODE_of_Academic_Integrity.cfm.  There will be absolutely no </w:t>
      </w:r>
      <w:r w:rsidRPr="00C13AA6">
        <w:rPr>
          <w:color w:val="000000"/>
          <w:sz w:val="22"/>
          <w:szCs w:val="22"/>
        </w:rPr>
        <w:lastRenderedPageBreak/>
        <w:t>tolerance for disrespect toward anyone or for academic dishonesty, including cheating on exams and plagiarism (passing off another person's words and thoughts in your writing as your own and not naming the source). </w:t>
      </w:r>
    </w:p>
    <w:p w:rsidR="00C63384" w:rsidRPr="00C13AA6" w:rsidRDefault="00C63384" w:rsidP="00C63384">
      <w:pPr>
        <w:shd w:val="clear" w:color="auto" w:fill="FFFFFF"/>
        <w:rPr>
          <w:color w:val="000000"/>
          <w:sz w:val="22"/>
          <w:szCs w:val="22"/>
        </w:rPr>
      </w:pPr>
      <w:r w:rsidRPr="00C13AA6">
        <w:rPr>
          <w:color w:val="000000"/>
          <w:sz w:val="22"/>
          <w:szCs w:val="22"/>
        </w:rPr>
        <w:t xml:space="preserve">●To ensure a </w:t>
      </w:r>
      <w:r w:rsidR="00971388" w:rsidRPr="00C13AA6">
        <w:rPr>
          <w:color w:val="000000"/>
          <w:sz w:val="22"/>
          <w:szCs w:val="22"/>
        </w:rPr>
        <w:t xml:space="preserve">final </w:t>
      </w:r>
      <w:r w:rsidRPr="00C13AA6">
        <w:rPr>
          <w:color w:val="000000"/>
          <w:sz w:val="22"/>
          <w:szCs w:val="22"/>
        </w:rPr>
        <w:t>grade at the end of the semester, please be sure that you submit all assignments and exams. </w:t>
      </w:r>
    </w:p>
    <w:p w:rsidR="00932EEE" w:rsidRPr="00C13AA6" w:rsidRDefault="00932EEE" w:rsidP="00932EEE">
      <w:pPr>
        <w:rPr>
          <w:b/>
          <w:sz w:val="22"/>
          <w:szCs w:val="22"/>
        </w:rPr>
      </w:pPr>
    </w:p>
    <w:p w:rsidR="00971388" w:rsidRPr="00C13AA6" w:rsidRDefault="00971388" w:rsidP="00932EEE">
      <w:pPr>
        <w:rPr>
          <w:b/>
          <w:sz w:val="22"/>
          <w:szCs w:val="22"/>
        </w:rPr>
      </w:pPr>
      <w:r w:rsidRPr="00C13AA6">
        <w:rPr>
          <w:b/>
          <w:sz w:val="22"/>
          <w:szCs w:val="22"/>
        </w:rPr>
        <w:t>Course Schedule:</w:t>
      </w:r>
    </w:p>
    <w:p w:rsidR="00BF3BFD" w:rsidRPr="00C13AA6" w:rsidRDefault="00BF3BFD" w:rsidP="00932EEE">
      <w:pPr>
        <w:rPr>
          <w:b/>
          <w:sz w:val="22"/>
          <w:szCs w:val="22"/>
        </w:rPr>
      </w:pPr>
    </w:p>
    <w:p w:rsidR="00BF3BFD" w:rsidRPr="00C13AA6" w:rsidRDefault="00D23F77" w:rsidP="00932EEE">
      <w:pPr>
        <w:rPr>
          <w:sz w:val="22"/>
          <w:szCs w:val="22"/>
        </w:rPr>
      </w:pPr>
      <w:r>
        <w:rPr>
          <w:sz w:val="22"/>
          <w:szCs w:val="22"/>
        </w:rPr>
        <w:t>August 27</w:t>
      </w:r>
      <w:r w:rsidR="00BF3BFD" w:rsidRPr="00C13AA6">
        <w:rPr>
          <w:sz w:val="22"/>
          <w:szCs w:val="22"/>
        </w:rPr>
        <w:t xml:space="preserve">   </w:t>
      </w:r>
      <w:r>
        <w:rPr>
          <w:sz w:val="22"/>
          <w:szCs w:val="22"/>
        </w:rPr>
        <w:t xml:space="preserve">  </w:t>
      </w:r>
      <w:r w:rsidR="004355E4">
        <w:rPr>
          <w:sz w:val="22"/>
          <w:szCs w:val="22"/>
        </w:rPr>
        <w:t xml:space="preserve">Introductions; </w:t>
      </w:r>
      <w:r w:rsidR="00BF3BFD" w:rsidRPr="00C13AA6">
        <w:rPr>
          <w:sz w:val="22"/>
          <w:szCs w:val="22"/>
        </w:rPr>
        <w:t>Syllabus Overview</w:t>
      </w:r>
    </w:p>
    <w:p w:rsidR="00BF3BFD" w:rsidRPr="00C13AA6" w:rsidRDefault="00BF3BFD" w:rsidP="00932EEE">
      <w:pPr>
        <w:rPr>
          <w:sz w:val="22"/>
          <w:szCs w:val="22"/>
        </w:rPr>
      </w:pPr>
    </w:p>
    <w:p w:rsidR="006E4E1C" w:rsidRDefault="00D23F77" w:rsidP="00932EEE">
      <w:pPr>
        <w:rPr>
          <w:sz w:val="22"/>
          <w:szCs w:val="22"/>
        </w:rPr>
      </w:pPr>
      <w:proofErr w:type="gramStart"/>
      <w:r>
        <w:rPr>
          <w:sz w:val="22"/>
          <w:szCs w:val="22"/>
        </w:rPr>
        <w:t xml:space="preserve">September 3 </w:t>
      </w:r>
      <w:r w:rsidR="00BF3BFD" w:rsidRPr="00C13AA6">
        <w:rPr>
          <w:sz w:val="22"/>
          <w:szCs w:val="22"/>
        </w:rPr>
        <w:t>Course Introduction</w:t>
      </w:r>
      <w:r w:rsidR="006E4E1C">
        <w:rPr>
          <w:sz w:val="22"/>
          <w:szCs w:val="22"/>
        </w:rPr>
        <w:t>; “James Turner, Africana Studies and Epistemology”; Robert L.</w:t>
      </w:r>
      <w:proofErr w:type="gramEnd"/>
      <w:r w:rsidR="006E4E1C">
        <w:rPr>
          <w:sz w:val="22"/>
          <w:szCs w:val="22"/>
        </w:rPr>
        <w:t xml:space="preserve"> </w:t>
      </w:r>
    </w:p>
    <w:p w:rsidR="006E4E1C" w:rsidRDefault="006E4E1C" w:rsidP="00932EEE">
      <w:pPr>
        <w:rPr>
          <w:sz w:val="22"/>
          <w:szCs w:val="22"/>
        </w:rPr>
      </w:pPr>
      <w:r>
        <w:rPr>
          <w:sz w:val="22"/>
          <w:szCs w:val="22"/>
        </w:rPr>
        <w:tab/>
      </w:r>
    </w:p>
    <w:p w:rsidR="00BF3BFD" w:rsidRPr="00C13AA6" w:rsidRDefault="006E4E1C" w:rsidP="00932EEE">
      <w:pPr>
        <w:rPr>
          <w:sz w:val="22"/>
          <w:szCs w:val="22"/>
        </w:rPr>
      </w:pPr>
      <w:r>
        <w:rPr>
          <w:sz w:val="22"/>
          <w:szCs w:val="22"/>
        </w:rPr>
        <w:tab/>
        <w:t>Harris, Jr.  “The Intellectual and Institutional Development of Africana Studies”</w:t>
      </w:r>
      <w:r w:rsidR="00BF3BFD" w:rsidRPr="00C13AA6">
        <w:rPr>
          <w:sz w:val="22"/>
          <w:szCs w:val="22"/>
        </w:rPr>
        <w:t xml:space="preserve"> </w:t>
      </w:r>
    </w:p>
    <w:p w:rsidR="00BF3BFD" w:rsidRDefault="00BF3BFD" w:rsidP="00932EEE">
      <w:pPr>
        <w:rPr>
          <w:sz w:val="22"/>
          <w:szCs w:val="22"/>
        </w:rPr>
      </w:pPr>
    </w:p>
    <w:p w:rsidR="00362CCF" w:rsidRPr="00362CCF" w:rsidRDefault="00362CCF" w:rsidP="00932EEE">
      <w:pPr>
        <w:rPr>
          <w:b/>
          <w:sz w:val="22"/>
          <w:szCs w:val="22"/>
        </w:rPr>
      </w:pPr>
      <w:r>
        <w:rPr>
          <w:b/>
          <w:sz w:val="22"/>
          <w:szCs w:val="22"/>
        </w:rPr>
        <w:t xml:space="preserve">Part I.  </w:t>
      </w:r>
      <w:r w:rsidRPr="00362CCF">
        <w:rPr>
          <w:b/>
          <w:sz w:val="22"/>
          <w:szCs w:val="22"/>
        </w:rPr>
        <w:t xml:space="preserve">Black Power, Black Panthers and Black Student </w:t>
      </w:r>
      <w:r w:rsidR="00EA43F8">
        <w:rPr>
          <w:b/>
          <w:sz w:val="22"/>
          <w:szCs w:val="22"/>
        </w:rPr>
        <w:t>Activist Movement</w:t>
      </w:r>
    </w:p>
    <w:p w:rsidR="00362CCF" w:rsidRPr="00C13AA6" w:rsidRDefault="00362CCF" w:rsidP="00932EEE">
      <w:pPr>
        <w:rPr>
          <w:sz w:val="22"/>
          <w:szCs w:val="22"/>
        </w:rPr>
      </w:pPr>
    </w:p>
    <w:p w:rsidR="00BF3BFD" w:rsidRPr="00C13AA6" w:rsidRDefault="00D23F77" w:rsidP="00932EEE">
      <w:pPr>
        <w:rPr>
          <w:sz w:val="22"/>
          <w:szCs w:val="22"/>
        </w:rPr>
      </w:pPr>
      <w:r>
        <w:rPr>
          <w:sz w:val="22"/>
          <w:szCs w:val="22"/>
        </w:rPr>
        <w:t xml:space="preserve">September </w:t>
      </w:r>
      <w:r w:rsidR="006E4E1C">
        <w:rPr>
          <w:sz w:val="22"/>
          <w:szCs w:val="22"/>
        </w:rPr>
        <w:t>8</w:t>
      </w:r>
      <w:r w:rsidR="00BF3BFD" w:rsidRPr="00C13AA6">
        <w:rPr>
          <w:sz w:val="22"/>
          <w:szCs w:val="22"/>
        </w:rPr>
        <w:t xml:space="preserve">   </w:t>
      </w:r>
      <w:r w:rsidR="00043153">
        <w:rPr>
          <w:sz w:val="22"/>
          <w:szCs w:val="22"/>
        </w:rPr>
        <w:t xml:space="preserve"> </w:t>
      </w:r>
      <w:r w:rsidR="00BF3BFD" w:rsidRPr="00C13AA6">
        <w:rPr>
          <w:sz w:val="22"/>
          <w:szCs w:val="22"/>
        </w:rPr>
        <w:t>Donna</w:t>
      </w:r>
      <w:r w:rsidR="00B34AAE" w:rsidRPr="00C13AA6">
        <w:rPr>
          <w:sz w:val="22"/>
          <w:szCs w:val="22"/>
        </w:rPr>
        <w:t xml:space="preserve"> </w:t>
      </w:r>
      <w:proofErr w:type="spellStart"/>
      <w:r w:rsidR="00B34AAE" w:rsidRPr="00C13AA6">
        <w:rPr>
          <w:sz w:val="22"/>
          <w:szCs w:val="22"/>
        </w:rPr>
        <w:t>Murch</w:t>
      </w:r>
      <w:proofErr w:type="spellEnd"/>
      <w:r w:rsidR="00B34AAE" w:rsidRPr="00C13AA6">
        <w:rPr>
          <w:sz w:val="22"/>
          <w:szCs w:val="22"/>
        </w:rPr>
        <w:t>,</w:t>
      </w:r>
      <w:r w:rsidR="00BF3BFD" w:rsidRPr="00C13AA6">
        <w:rPr>
          <w:sz w:val="22"/>
          <w:szCs w:val="22"/>
        </w:rPr>
        <w:t xml:space="preserve"> </w:t>
      </w:r>
      <w:r w:rsidR="00BF3BFD" w:rsidRPr="00C13AA6">
        <w:rPr>
          <w:sz w:val="22"/>
          <w:szCs w:val="22"/>
          <w:u w:val="single"/>
        </w:rPr>
        <w:t>Living for the City</w:t>
      </w:r>
    </w:p>
    <w:p w:rsidR="00BF3BFD" w:rsidRPr="00C13AA6" w:rsidRDefault="00BF3BFD" w:rsidP="00932EEE">
      <w:pPr>
        <w:rPr>
          <w:sz w:val="22"/>
          <w:szCs w:val="22"/>
        </w:rPr>
      </w:pPr>
    </w:p>
    <w:p w:rsidR="00B34AAE" w:rsidRPr="00C13AA6" w:rsidRDefault="006E4E1C" w:rsidP="00BF3BFD">
      <w:pPr>
        <w:shd w:val="clear" w:color="auto" w:fill="FFFFFF"/>
        <w:rPr>
          <w:sz w:val="22"/>
          <w:szCs w:val="22"/>
        </w:rPr>
      </w:pPr>
      <w:r>
        <w:rPr>
          <w:sz w:val="22"/>
          <w:szCs w:val="22"/>
        </w:rPr>
        <w:t xml:space="preserve">September </w:t>
      </w:r>
      <w:proofErr w:type="gramStart"/>
      <w:r>
        <w:rPr>
          <w:sz w:val="22"/>
          <w:szCs w:val="22"/>
        </w:rPr>
        <w:t>10</w:t>
      </w:r>
      <w:r w:rsidR="00043153">
        <w:rPr>
          <w:sz w:val="22"/>
          <w:szCs w:val="22"/>
        </w:rPr>
        <w:t xml:space="preserve">  </w:t>
      </w:r>
      <w:r w:rsidR="00B34AAE" w:rsidRPr="00C13AA6">
        <w:rPr>
          <w:sz w:val="22"/>
          <w:szCs w:val="22"/>
        </w:rPr>
        <w:t>Donna</w:t>
      </w:r>
      <w:proofErr w:type="gramEnd"/>
      <w:r w:rsidR="00B34AAE" w:rsidRPr="00C13AA6">
        <w:rPr>
          <w:sz w:val="22"/>
          <w:szCs w:val="22"/>
        </w:rPr>
        <w:t xml:space="preserve"> </w:t>
      </w:r>
      <w:proofErr w:type="spellStart"/>
      <w:r w:rsidR="00B34AAE" w:rsidRPr="00C13AA6">
        <w:rPr>
          <w:sz w:val="22"/>
          <w:szCs w:val="22"/>
        </w:rPr>
        <w:t>Murch</w:t>
      </w:r>
      <w:proofErr w:type="spellEnd"/>
      <w:r w:rsidR="00B34AAE" w:rsidRPr="00C13AA6">
        <w:rPr>
          <w:sz w:val="22"/>
          <w:szCs w:val="22"/>
        </w:rPr>
        <w:t xml:space="preserve">, </w:t>
      </w:r>
      <w:r w:rsidR="00B34AAE" w:rsidRPr="00C13AA6">
        <w:rPr>
          <w:sz w:val="22"/>
          <w:szCs w:val="22"/>
          <w:u w:val="single"/>
        </w:rPr>
        <w:t>Living for the City</w:t>
      </w:r>
    </w:p>
    <w:p w:rsidR="00BF3BFD" w:rsidRPr="00C13AA6" w:rsidRDefault="00BF3BFD" w:rsidP="00BF3BFD">
      <w:pPr>
        <w:shd w:val="clear" w:color="auto" w:fill="FFFFFF"/>
        <w:rPr>
          <w:color w:val="000000"/>
          <w:sz w:val="22"/>
          <w:szCs w:val="22"/>
        </w:rPr>
      </w:pPr>
    </w:p>
    <w:p w:rsidR="00A753EE" w:rsidRPr="00C13AA6" w:rsidRDefault="00043153" w:rsidP="00BF3BFD">
      <w:pPr>
        <w:shd w:val="clear" w:color="auto" w:fill="FFFFFF"/>
        <w:rPr>
          <w:sz w:val="22"/>
          <w:szCs w:val="22"/>
          <w:u w:val="single"/>
        </w:rPr>
      </w:pPr>
      <w:r>
        <w:rPr>
          <w:color w:val="000000"/>
          <w:sz w:val="22"/>
          <w:szCs w:val="22"/>
        </w:rPr>
        <w:t xml:space="preserve">September 15 </w:t>
      </w:r>
      <w:r w:rsidR="00A753EE" w:rsidRPr="00C13AA6">
        <w:rPr>
          <w:sz w:val="22"/>
          <w:szCs w:val="22"/>
        </w:rPr>
        <w:t xml:space="preserve">Donna </w:t>
      </w:r>
      <w:proofErr w:type="spellStart"/>
      <w:r w:rsidR="00A753EE" w:rsidRPr="00C13AA6">
        <w:rPr>
          <w:sz w:val="22"/>
          <w:szCs w:val="22"/>
        </w:rPr>
        <w:t>Murch</w:t>
      </w:r>
      <w:proofErr w:type="spellEnd"/>
      <w:r w:rsidR="00A753EE" w:rsidRPr="00C13AA6">
        <w:rPr>
          <w:sz w:val="22"/>
          <w:szCs w:val="22"/>
        </w:rPr>
        <w:t xml:space="preserve">, </w:t>
      </w:r>
      <w:r w:rsidR="00A753EE" w:rsidRPr="00C13AA6">
        <w:rPr>
          <w:sz w:val="22"/>
          <w:szCs w:val="22"/>
          <w:u w:val="single"/>
        </w:rPr>
        <w:t>Living for the City</w:t>
      </w:r>
    </w:p>
    <w:p w:rsidR="009446FA" w:rsidRPr="00C13AA6" w:rsidRDefault="009446FA" w:rsidP="00BF3BFD">
      <w:pPr>
        <w:shd w:val="clear" w:color="auto" w:fill="FFFFFF"/>
        <w:rPr>
          <w:sz w:val="22"/>
          <w:szCs w:val="22"/>
          <w:u w:val="single"/>
        </w:rPr>
      </w:pPr>
    </w:p>
    <w:p w:rsidR="006141C0" w:rsidRPr="00C13AA6" w:rsidRDefault="006E4E1C" w:rsidP="006141C0">
      <w:pPr>
        <w:shd w:val="clear" w:color="auto" w:fill="FFFFFF"/>
        <w:rPr>
          <w:color w:val="000000"/>
          <w:sz w:val="22"/>
          <w:szCs w:val="22"/>
        </w:rPr>
      </w:pPr>
      <w:r>
        <w:rPr>
          <w:sz w:val="22"/>
          <w:szCs w:val="22"/>
        </w:rPr>
        <w:t xml:space="preserve">September </w:t>
      </w:r>
      <w:proofErr w:type="gramStart"/>
      <w:r>
        <w:rPr>
          <w:sz w:val="22"/>
          <w:szCs w:val="22"/>
        </w:rPr>
        <w:t xml:space="preserve">17 </w:t>
      </w:r>
      <w:r w:rsidR="009446FA" w:rsidRPr="00C13AA6">
        <w:rPr>
          <w:sz w:val="22"/>
          <w:szCs w:val="22"/>
        </w:rPr>
        <w:t xml:space="preserve"> </w:t>
      </w:r>
      <w:proofErr w:type="spellStart"/>
      <w:r w:rsidR="006141C0" w:rsidRPr="00C13AA6">
        <w:rPr>
          <w:color w:val="000000"/>
          <w:sz w:val="22"/>
          <w:szCs w:val="22"/>
        </w:rPr>
        <w:t>Noliwe</w:t>
      </w:r>
      <w:proofErr w:type="spellEnd"/>
      <w:proofErr w:type="gramEnd"/>
      <w:r w:rsidR="006141C0" w:rsidRPr="00C13AA6">
        <w:rPr>
          <w:color w:val="000000"/>
          <w:sz w:val="22"/>
          <w:szCs w:val="22"/>
        </w:rPr>
        <w:t xml:space="preserve"> Rooks, from </w:t>
      </w:r>
      <w:r w:rsidR="006141C0" w:rsidRPr="00C13AA6">
        <w:rPr>
          <w:color w:val="000000"/>
          <w:sz w:val="22"/>
          <w:szCs w:val="22"/>
          <w:u w:val="single"/>
        </w:rPr>
        <w:t>White Money/Black Power</w:t>
      </w:r>
      <w:r w:rsidR="006141C0" w:rsidRPr="00C13AA6">
        <w:rPr>
          <w:color w:val="000000"/>
          <w:sz w:val="22"/>
          <w:szCs w:val="22"/>
        </w:rPr>
        <w:t xml:space="preserve"> (Blackboard)</w:t>
      </w:r>
    </w:p>
    <w:p w:rsidR="00A753EE" w:rsidRPr="00C13AA6" w:rsidRDefault="00A753EE" w:rsidP="00BF3BFD">
      <w:pPr>
        <w:shd w:val="clear" w:color="auto" w:fill="FFFFFF"/>
        <w:rPr>
          <w:color w:val="000000"/>
          <w:sz w:val="22"/>
          <w:szCs w:val="22"/>
        </w:rPr>
      </w:pPr>
    </w:p>
    <w:p w:rsidR="00AF180E" w:rsidRPr="00EA43F8" w:rsidRDefault="004355E4" w:rsidP="00AF180E">
      <w:pPr>
        <w:rPr>
          <w:b/>
          <w:color w:val="000000"/>
          <w:sz w:val="22"/>
          <w:szCs w:val="22"/>
        </w:rPr>
      </w:pPr>
      <w:r>
        <w:rPr>
          <w:b/>
          <w:color w:val="000000"/>
          <w:sz w:val="22"/>
          <w:szCs w:val="22"/>
        </w:rPr>
        <w:t>Part II</w:t>
      </w:r>
      <w:r w:rsidR="00AF180E" w:rsidRPr="00EA43F8">
        <w:rPr>
          <w:b/>
          <w:color w:val="000000"/>
          <w:sz w:val="22"/>
          <w:szCs w:val="22"/>
        </w:rPr>
        <w:t>.  Theorizing Blackness</w:t>
      </w:r>
      <w:r w:rsidR="00AF180E">
        <w:rPr>
          <w:b/>
          <w:color w:val="000000"/>
          <w:sz w:val="22"/>
          <w:szCs w:val="22"/>
        </w:rPr>
        <w:t>:  From Deconstructing “Race” to the Post-racial</w:t>
      </w:r>
    </w:p>
    <w:p w:rsidR="00AF180E" w:rsidRDefault="00AF180E" w:rsidP="00AF180E">
      <w:pPr>
        <w:rPr>
          <w:color w:val="000000"/>
          <w:sz w:val="22"/>
          <w:szCs w:val="22"/>
        </w:rPr>
      </w:pPr>
    </w:p>
    <w:p w:rsidR="00AF180E" w:rsidRPr="00043153" w:rsidRDefault="00AF180E" w:rsidP="00AF180E">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color w:val="000000"/>
          <w:sz w:val="22"/>
          <w:szCs w:val="22"/>
        </w:rPr>
        <w:t xml:space="preserve">September 22 </w:t>
      </w:r>
      <w:proofErr w:type="spellStart"/>
      <w:r>
        <w:rPr>
          <w:sz w:val="22"/>
          <w:szCs w:val="22"/>
        </w:rPr>
        <w:t>Touré</w:t>
      </w:r>
      <w:proofErr w:type="spellEnd"/>
      <w:r>
        <w:rPr>
          <w:sz w:val="22"/>
          <w:szCs w:val="22"/>
        </w:rPr>
        <w:t>,</w:t>
      </w:r>
      <w:r w:rsidRPr="00C13AA6">
        <w:rPr>
          <w:sz w:val="22"/>
          <w:szCs w:val="22"/>
        </w:rPr>
        <w:t xml:space="preserve"> </w:t>
      </w:r>
      <w:r>
        <w:rPr>
          <w:sz w:val="22"/>
          <w:szCs w:val="22"/>
        </w:rPr>
        <w:t>f</w:t>
      </w:r>
      <w:r w:rsidRPr="00C13AA6">
        <w:rPr>
          <w:sz w:val="22"/>
          <w:szCs w:val="22"/>
        </w:rPr>
        <w:t xml:space="preserve">rom </w:t>
      </w:r>
      <w:r w:rsidRPr="00C13AA6">
        <w:rPr>
          <w:sz w:val="22"/>
          <w:szCs w:val="22"/>
          <w:u w:val="single"/>
        </w:rPr>
        <w:t>Who’s Afraid of Post-Blackness</w:t>
      </w:r>
      <w:proofErr w:type="gramStart"/>
      <w:r w:rsidRPr="00C13AA6">
        <w:rPr>
          <w:sz w:val="22"/>
          <w:szCs w:val="22"/>
          <w:u w:val="single"/>
        </w:rPr>
        <w:t>?</w:t>
      </w:r>
      <w:r w:rsidR="00043153">
        <w:rPr>
          <w:sz w:val="22"/>
          <w:szCs w:val="22"/>
        </w:rPr>
        <w:t>;</w:t>
      </w:r>
      <w:proofErr w:type="gramEnd"/>
      <w:r w:rsidR="00043153">
        <w:rPr>
          <w:sz w:val="22"/>
          <w:szCs w:val="22"/>
        </w:rPr>
        <w:t xml:space="preserve"> </w:t>
      </w:r>
      <w:r w:rsidR="00043153" w:rsidRPr="00043153">
        <w:rPr>
          <w:b/>
          <w:sz w:val="22"/>
          <w:szCs w:val="22"/>
        </w:rPr>
        <w:t xml:space="preserve">Paper 1 due </w:t>
      </w:r>
      <w:r w:rsidRPr="00043153">
        <w:rPr>
          <w:b/>
          <w:sz w:val="22"/>
          <w:szCs w:val="22"/>
        </w:rPr>
        <w:t xml:space="preserve"> </w:t>
      </w:r>
    </w:p>
    <w:p w:rsidR="00EA000D" w:rsidRDefault="00EA000D" w:rsidP="00A753EE">
      <w:pPr>
        <w:shd w:val="clear" w:color="auto" w:fill="FFFFFF"/>
        <w:rPr>
          <w:color w:val="000000"/>
          <w:sz w:val="22"/>
          <w:szCs w:val="22"/>
        </w:rPr>
      </w:pPr>
    </w:p>
    <w:p w:rsidR="00EA43F8" w:rsidRPr="00EA43F8" w:rsidRDefault="00EA43F8" w:rsidP="00A753EE">
      <w:pPr>
        <w:shd w:val="clear" w:color="auto" w:fill="FFFFFF"/>
        <w:rPr>
          <w:b/>
          <w:color w:val="000000"/>
          <w:sz w:val="22"/>
          <w:szCs w:val="22"/>
        </w:rPr>
      </w:pPr>
      <w:r w:rsidRPr="00EA43F8">
        <w:rPr>
          <w:b/>
          <w:color w:val="000000"/>
          <w:sz w:val="22"/>
          <w:szCs w:val="22"/>
        </w:rPr>
        <w:t>Part II</w:t>
      </w:r>
      <w:r w:rsidR="004355E4">
        <w:rPr>
          <w:b/>
          <w:color w:val="000000"/>
          <w:sz w:val="22"/>
          <w:szCs w:val="22"/>
        </w:rPr>
        <w:t>I</w:t>
      </w:r>
      <w:r w:rsidRPr="00EA43F8">
        <w:rPr>
          <w:b/>
          <w:color w:val="000000"/>
          <w:sz w:val="22"/>
          <w:szCs w:val="22"/>
        </w:rPr>
        <w:t>.</w:t>
      </w:r>
      <w:r>
        <w:rPr>
          <w:color w:val="000000"/>
          <w:sz w:val="22"/>
          <w:szCs w:val="22"/>
        </w:rPr>
        <w:t xml:space="preserve">  </w:t>
      </w:r>
      <w:r w:rsidRPr="00EA43F8">
        <w:rPr>
          <w:b/>
          <w:color w:val="000000"/>
          <w:sz w:val="22"/>
          <w:szCs w:val="22"/>
        </w:rPr>
        <w:t>Slavery, Modernity and the Black Atlantic</w:t>
      </w:r>
    </w:p>
    <w:p w:rsidR="00EA43F8" w:rsidRDefault="00EA43F8" w:rsidP="00932EEE">
      <w:pPr>
        <w:rPr>
          <w:sz w:val="22"/>
          <w:szCs w:val="22"/>
        </w:rPr>
      </w:pPr>
    </w:p>
    <w:p w:rsidR="00D02156" w:rsidRDefault="006E4E1C" w:rsidP="00932EEE">
      <w:pPr>
        <w:rPr>
          <w:sz w:val="22"/>
          <w:szCs w:val="22"/>
        </w:rPr>
      </w:pPr>
      <w:r>
        <w:rPr>
          <w:sz w:val="22"/>
          <w:szCs w:val="22"/>
        </w:rPr>
        <w:t>September 24</w:t>
      </w:r>
      <w:r w:rsidR="006A70C0" w:rsidRPr="00C13AA6">
        <w:rPr>
          <w:sz w:val="22"/>
          <w:szCs w:val="22"/>
        </w:rPr>
        <w:t xml:space="preserve"> </w:t>
      </w:r>
      <w:r w:rsidR="00BF3BFD" w:rsidRPr="00C13AA6">
        <w:rPr>
          <w:sz w:val="22"/>
          <w:szCs w:val="22"/>
        </w:rPr>
        <w:t xml:space="preserve">Eric Williams, </w:t>
      </w:r>
      <w:r w:rsidR="00BF3BFD" w:rsidRPr="00C13AA6">
        <w:rPr>
          <w:sz w:val="22"/>
          <w:szCs w:val="22"/>
          <w:u w:val="single"/>
        </w:rPr>
        <w:t>Capitalism and Slavery</w:t>
      </w:r>
      <w:r w:rsidR="006A70C0" w:rsidRPr="00C13AA6">
        <w:rPr>
          <w:sz w:val="22"/>
          <w:szCs w:val="22"/>
        </w:rPr>
        <w:t xml:space="preserve">; pre-screen </w:t>
      </w:r>
      <w:r w:rsidR="006A70C0" w:rsidRPr="00C13AA6">
        <w:rPr>
          <w:sz w:val="22"/>
          <w:szCs w:val="22"/>
          <w:u w:val="single"/>
        </w:rPr>
        <w:t>The Black Atlantic</w:t>
      </w:r>
      <w:r w:rsidR="006A70C0" w:rsidRPr="00C13AA6">
        <w:rPr>
          <w:sz w:val="22"/>
          <w:szCs w:val="22"/>
        </w:rPr>
        <w:t xml:space="preserve"> on PBS </w:t>
      </w:r>
    </w:p>
    <w:p w:rsidR="00D02156" w:rsidRDefault="00D02156" w:rsidP="00932EEE">
      <w:pPr>
        <w:rPr>
          <w:sz w:val="22"/>
          <w:szCs w:val="22"/>
        </w:rPr>
      </w:pPr>
    </w:p>
    <w:p w:rsidR="007002DB" w:rsidRDefault="00D02156" w:rsidP="00D02156">
      <w:pPr>
        <w:rPr>
          <w:sz w:val="22"/>
          <w:szCs w:val="22"/>
        </w:rPr>
      </w:pPr>
      <w:r>
        <w:rPr>
          <w:sz w:val="22"/>
          <w:szCs w:val="22"/>
        </w:rPr>
        <w:tab/>
      </w:r>
      <w:proofErr w:type="gramStart"/>
      <w:r w:rsidR="006A70C0" w:rsidRPr="00C13AA6">
        <w:rPr>
          <w:sz w:val="22"/>
          <w:szCs w:val="22"/>
        </w:rPr>
        <w:t>website</w:t>
      </w:r>
      <w:proofErr w:type="gramEnd"/>
      <w:r w:rsidR="00B65693" w:rsidRPr="00C13AA6">
        <w:rPr>
          <w:sz w:val="22"/>
          <w:szCs w:val="22"/>
        </w:rPr>
        <w:t xml:space="preserve"> at the address</w:t>
      </w:r>
      <w:r w:rsidR="007002DB">
        <w:rPr>
          <w:sz w:val="22"/>
          <w:szCs w:val="22"/>
        </w:rPr>
        <w:t xml:space="preserve"> </w:t>
      </w:r>
    </w:p>
    <w:p w:rsidR="007002DB" w:rsidRDefault="007002DB" w:rsidP="00D02156">
      <w:pPr>
        <w:rPr>
          <w:sz w:val="22"/>
          <w:szCs w:val="22"/>
        </w:rPr>
      </w:pPr>
    </w:p>
    <w:p w:rsidR="00BF3BFD" w:rsidRDefault="00FC10C2" w:rsidP="007002DB">
      <w:pPr>
        <w:ind w:firstLine="720"/>
        <w:rPr>
          <w:sz w:val="22"/>
          <w:szCs w:val="22"/>
        </w:rPr>
      </w:pPr>
      <w:hyperlink r:id="rId8" w:anchor="414" w:history="1">
        <w:r w:rsidR="007002DB" w:rsidRPr="00C9017A">
          <w:rPr>
            <w:rStyle w:val="Hyperlink"/>
            <w:sz w:val="22"/>
            <w:szCs w:val="22"/>
          </w:rPr>
          <w:t>http://www.pbs.org/wnet/african-americans-many-rivers-to-cross/video/page/2/#414</w:t>
        </w:r>
      </w:hyperlink>
    </w:p>
    <w:p w:rsidR="00BF3BFD" w:rsidRPr="00C13AA6" w:rsidRDefault="00BF3BFD" w:rsidP="00932EEE">
      <w:pPr>
        <w:rPr>
          <w:sz w:val="22"/>
          <w:szCs w:val="22"/>
          <w:u w:val="single"/>
        </w:rPr>
      </w:pPr>
    </w:p>
    <w:p w:rsidR="00B53FAD" w:rsidRDefault="006E4E1C" w:rsidP="00B53FAD">
      <w:pPr>
        <w:rPr>
          <w:sz w:val="22"/>
          <w:szCs w:val="22"/>
        </w:rPr>
      </w:pPr>
      <w:r>
        <w:rPr>
          <w:sz w:val="22"/>
          <w:szCs w:val="22"/>
        </w:rPr>
        <w:t xml:space="preserve">September </w:t>
      </w:r>
      <w:proofErr w:type="gramStart"/>
      <w:r>
        <w:rPr>
          <w:sz w:val="22"/>
          <w:szCs w:val="22"/>
        </w:rPr>
        <w:t>29</w:t>
      </w:r>
      <w:r w:rsidR="00EA000D" w:rsidRPr="00C13AA6">
        <w:rPr>
          <w:sz w:val="22"/>
          <w:szCs w:val="22"/>
        </w:rPr>
        <w:t xml:space="preserve">  </w:t>
      </w:r>
      <w:r w:rsidR="00BF3BFD" w:rsidRPr="00C13AA6">
        <w:rPr>
          <w:sz w:val="22"/>
          <w:szCs w:val="22"/>
        </w:rPr>
        <w:t>Eric</w:t>
      </w:r>
      <w:proofErr w:type="gramEnd"/>
      <w:r w:rsidR="00BF3BFD" w:rsidRPr="00C13AA6">
        <w:rPr>
          <w:sz w:val="22"/>
          <w:szCs w:val="22"/>
        </w:rPr>
        <w:t xml:space="preserve"> Williams, </w:t>
      </w:r>
      <w:r w:rsidR="00BF3BFD" w:rsidRPr="00C13AA6">
        <w:rPr>
          <w:sz w:val="22"/>
          <w:szCs w:val="22"/>
          <w:u w:val="single"/>
        </w:rPr>
        <w:t>Capitalism and Slavery</w:t>
      </w:r>
      <w:r w:rsidR="00862F18" w:rsidRPr="00C13AA6">
        <w:rPr>
          <w:sz w:val="22"/>
          <w:szCs w:val="22"/>
        </w:rPr>
        <w:t xml:space="preserve">; </w:t>
      </w:r>
      <w:r w:rsidR="00B53FAD" w:rsidRPr="00C13AA6">
        <w:rPr>
          <w:sz w:val="22"/>
          <w:szCs w:val="22"/>
        </w:rPr>
        <w:t xml:space="preserve">C.L.R. James, </w:t>
      </w:r>
      <w:r w:rsidR="00B53FAD" w:rsidRPr="00C13AA6">
        <w:rPr>
          <w:sz w:val="22"/>
          <w:szCs w:val="22"/>
          <w:u w:val="single"/>
        </w:rPr>
        <w:t>The Black Jacobins</w:t>
      </w:r>
      <w:r w:rsidR="00B53FAD" w:rsidRPr="00C13AA6">
        <w:rPr>
          <w:sz w:val="22"/>
          <w:szCs w:val="22"/>
        </w:rPr>
        <w:t xml:space="preserve"> </w:t>
      </w:r>
    </w:p>
    <w:p w:rsidR="00ED61EF" w:rsidRDefault="00ED61EF" w:rsidP="00B53FAD">
      <w:pPr>
        <w:rPr>
          <w:sz w:val="22"/>
          <w:szCs w:val="22"/>
        </w:rPr>
      </w:pPr>
    </w:p>
    <w:p w:rsidR="00ED61EF" w:rsidRDefault="00ED61EF" w:rsidP="00B53FAD">
      <w:pPr>
        <w:rPr>
          <w:sz w:val="22"/>
          <w:szCs w:val="22"/>
        </w:rPr>
      </w:pPr>
      <w:r>
        <w:rPr>
          <w:sz w:val="22"/>
          <w:szCs w:val="22"/>
        </w:rPr>
        <w:tab/>
        <w:t xml:space="preserve">Locksley Edmondson, “Trans-Atlantic Slavery and the Internationalization of </w:t>
      </w:r>
    </w:p>
    <w:p w:rsidR="00ED61EF" w:rsidRDefault="00ED61EF" w:rsidP="00B53FAD">
      <w:pPr>
        <w:rPr>
          <w:sz w:val="22"/>
          <w:szCs w:val="22"/>
        </w:rPr>
      </w:pPr>
    </w:p>
    <w:p w:rsidR="00ED61EF" w:rsidRDefault="00ED61EF" w:rsidP="00B53FAD">
      <w:pPr>
        <w:rPr>
          <w:sz w:val="22"/>
          <w:szCs w:val="22"/>
        </w:rPr>
      </w:pPr>
      <w:r>
        <w:rPr>
          <w:sz w:val="22"/>
          <w:szCs w:val="22"/>
        </w:rPr>
        <w:tab/>
        <w:t>Race”; “The Invention and Dynamics of Race”</w:t>
      </w:r>
    </w:p>
    <w:p w:rsidR="00B53FAD" w:rsidRDefault="00B53FAD" w:rsidP="00B53FAD">
      <w:pPr>
        <w:rPr>
          <w:sz w:val="22"/>
          <w:szCs w:val="22"/>
        </w:rPr>
      </w:pPr>
    </w:p>
    <w:p w:rsidR="00B53FAD" w:rsidRPr="00C13AA6" w:rsidRDefault="00B53FAD" w:rsidP="00B53FAD">
      <w:pPr>
        <w:rPr>
          <w:sz w:val="22"/>
          <w:szCs w:val="22"/>
        </w:rPr>
      </w:pPr>
      <w:r>
        <w:rPr>
          <w:sz w:val="22"/>
          <w:szCs w:val="22"/>
        </w:rPr>
        <w:tab/>
      </w:r>
      <w:r w:rsidRPr="00C13AA6">
        <w:rPr>
          <w:sz w:val="22"/>
          <w:szCs w:val="22"/>
        </w:rPr>
        <w:t>(Blackboard)  Guest</w:t>
      </w:r>
      <w:r w:rsidR="006E4E1C">
        <w:rPr>
          <w:sz w:val="22"/>
          <w:szCs w:val="22"/>
        </w:rPr>
        <w:t xml:space="preserve"> via video</w:t>
      </w:r>
      <w:r w:rsidRPr="00C13AA6">
        <w:rPr>
          <w:sz w:val="22"/>
          <w:szCs w:val="22"/>
        </w:rPr>
        <w:t xml:space="preserve">:  Professor Locksley Edmondson </w:t>
      </w:r>
    </w:p>
    <w:p w:rsidR="00E91111" w:rsidRPr="00C13AA6" w:rsidRDefault="00E91111" w:rsidP="00932EEE">
      <w:pPr>
        <w:rPr>
          <w:sz w:val="22"/>
          <w:szCs w:val="22"/>
        </w:rPr>
      </w:pPr>
    </w:p>
    <w:p w:rsidR="00AF180E" w:rsidRDefault="006E4E1C" w:rsidP="00AF180E">
      <w:pPr>
        <w:rPr>
          <w:sz w:val="22"/>
          <w:szCs w:val="22"/>
        </w:rPr>
      </w:pPr>
      <w:proofErr w:type="gramStart"/>
      <w:r>
        <w:rPr>
          <w:sz w:val="22"/>
          <w:szCs w:val="22"/>
        </w:rPr>
        <w:t>October 1</w:t>
      </w:r>
      <w:r w:rsidR="00EA000D" w:rsidRPr="00C13AA6">
        <w:rPr>
          <w:sz w:val="22"/>
          <w:szCs w:val="22"/>
        </w:rPr>
        <w:t xml:space="preserve">  </w:t>
      </w:r>
      <w:r w:rsidR="00AF180E">
        <w:rPr>
          <w:sz w:val="22"/>
          <w:szCs w:val="22"/>
        </w:rPr>
        <w:t xml:space="preserve"> </w:t>
      </w:r>
      <w:r w:rsidR="00AF180E" w:rsidRPr="00C13AA6">
        <w:rPr>
          <w:color w:val="000000"/>
          <w:sz w:val="22"/>
          <w:szCs w:val="22"/>
          <w:shd w:val="clear" w:color="auto" w:fill="FFFFFF"/>
        </w:rPr>
        <w:t>Kamari Maxin</w:t>
      </w:r>
      <w:r w:rsidR="00AF180E">
        <w:rPr>
          <w:color w:val="000000"/>
          <w:sz w:val="22"/>
          <w:szCs w:val="22"/>
          <w:shd w:val="clear" w:color="auto" w:fill="FFFFFF"/>
        </w:rPr>
        <w:t>e Clarke and Deborah A. Thomas.</w:t>
      </w:r>
      <w:proofErr w:type="gramEnd"/>
      <w:r w:rsidR="00AF180E">
        <w:rPr>
          <w:color w:val="000000"/>
          <w:sz w:val="22"/>
          <w:szCs w:val="22"/>
          <w:shd w:val="clear" w:color="auto" w:fill="FFFFFF"/>
        </w:rPr>
        <w:t xml:space="preserve">  S</w:t>
      </w:r>
      <w:r w:rsidR="00AF180E" w:rsidRPr="00C13AA6">
        <w:rPr>
          <w:color w:val="000000"/>
          <w:sz w:val="22"/>
          <w:szCs w:val="22"/>
          <w:shd w:val="clear" w:color="auto" w:fill="FFFFFF"/>
        </w:rPr>
        <w:t xml:space="preserve">elected essays </w:t>
      </w:r>
      <w:r w:rsidR="00AF180E" w:rsidRPr="00C13AA6">
        <w:rPr>
          <w:sz w:val="22"/>
          <w:szCs w:val="22"/>
        </w:rPr>
        <w:t xml:space="preserve">from  </w:t>
      </w:r>
    </w:p>
    <w:p w:rsidR="00AF180E" w:rsidRDefault="00AF180E" w:rsidP="00AF180E">
      <w:pPr>
        <w:rPr>
          <w:sz w:val="22"/>
          <w:szCs w:val="22"/>
        </w:rPr>
      </w:pPr>
    </w:p>
    <w:p w:rsidR="006E4E1C" w:rsidRDefault="004355E4" w:rsidP="006E4E1C">
      <w:pPr>
        <w:rPr>
          <w:sz w:val="22"/>
          <w:szCs w:val="22"/>
        </w:rPr>
      </w:pPr>
      <w:r>
        <w:rPr>
          <w:sz w:val="22"/>
          <w:szCs w:val="22"/>
        </w:rPr>
        <w:tab/>
      </w:r>
      <w:r w:rsidR="00AF180E" w:rsidRPr="00C13AA6">
        <w:rPr>
          <w:sz w:val="22"/>
          <w:szCs w:val="22"/>
          <w:u w:val="single"/>
        </w:rPr>
        <w:t>Globalization and Race</w:t>
      </w:r>
      <w:r w:rsidR="00AF180E">
        <w:rPr>
          <w:sz w:val="22"/>
          <w:szCs w:val="22"/>
        </w:rPr>
        <w:t xml:space="preserve">; from </w:t>
      </w:r>
      <w:proofErr w:type="gramStart"/>
      <w:r w:rsidR="00AF180E" w:rsidRPr="00C13AA6">
        <w:rPr>
          <w:sz w:val="22"/>
          <w:szCs w:val="22"/>
          <w:u w:val="single"/>
        </w:rPr>
        <w:t>The</w:t>
      </w:r>
      <w:proofErr w:type="gramEnd"/>
      <w:r w:rsidR="00AF180E" w:rsidRPr="00C13AA6">
        <w:rPr>
          <w:sz w:val="22"/>
          <w:szCs w:val="22"/>
          <w:u w:val="single"/>
        </w:rPr>
        <w:t xml:space="preserve"> Black Atlantic</w:t>
      </w:r>
      <w:r w:rsidR="00AF180E">
        <w:rPr>
          <w:sz w:val="22"/>
          <w:szCs w:val="22"/>
        </w:rPr>
        <w:t xml:space="preserve">, Paul Gilroy </w:t>
      </w:r>
      <w:r w:rsidR="00AF180E" w:rsidRPr="00C13AA6">
        <w:rPr>
          <w:sz w:val="22"/>
          <w:szCs w:val="22"/>
        </w:rPr>
        <w:t>(Blackboard)</w:t>
      </w:r>
      <w:r w:rsidR="00AF180E" w:rsidRPr="00C13AA6">
        <w:rPr>
          <w:color w:val="000000"/>
          <w:sz w:val="22"/>
          <w:szCs w:val="22"/>
          <w:shd w:val="clear" w:color="auto" w:fill="FFFFFF"/>
        </w:rPr>
        <w:t> </w:t>
      </w:r>
    </w:p>
    <w:p w:rsidR="006E4E1C" w:rsidRDefault="006E4E1C" w:rsidP="00B53FAD">
      <w:pPr>
        <w:rPr>
          <w:sz w:val="22"/>
          <w:szCs w:val="22"/>
        </w:rPr>
      </w:pPr>
    </w:p>
    <w:p w:rsidR="00AF180E" w:rsidRPr="00AF180E" w:rsidRDefault="006E4E1C" w:rsidP="00AF180E">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u w:val="single"/>
        </w:rPr>
      </w:pPr>
      <w:r>
        <w:rPr>
          <w:sz w:val="22"/>
          <w:szCs w:val="22"/>
        </w:rPr>
        <w:t xml:space="preserve">October 6  </w:t>
      </w:r>
      <w:r w:rsidR="00AF180E">
        <w:rPr>
          <w:sz w:val="22"/>
          <w:szCs w:val="22"/>
        </w:rPr>
        <w:t xml:space="preserve"> </w:t>
      </w:r>
      <w:r w:rsidR="00AF180E">
        <w:rPr>
          <w:color w:val="000000"/>
          <w:sz w:val="22"/>
          <w:szCs w:val="22"/>
        </w:rPr>
        <w:t>Angela Davis,</w:t>
      </w:r>
      <w:r w:rsidR="00AF180E" w:rsidRPr="00C13AA6">
        <w:rPr>
          <w:color w:val="000000"/>
          <w:sz w:val="22"/>
          <w:szCs w:val="22"/>
        </w:rPr>
        <w:t xml:space="preserve"> </w:t>
      </w:r>
      <w:r w:rsidR="00AF180E" w:rsidRPr="00C13AA6">
        <w:rPr>
          <w:color w:val="000000"/>
          <w:sz w:val="22"/>
          <w:szCs w:val="22"/>
          <w:u w:val="single"/>
        </w:rPr>
        <w:t>Are Prisons Obsolete?</w:t>
      </w:r>
      <w:r w:rsidR="00AF180E" w:rsidRPr="00C13AA6">
        <w:rPr>
          <w:color w:val="000000"/>
          <w:sz w:val="22"/>
          <w:szCs w:val="22"/>
        </w:rPr>
        <w:t xml:space="preserve"> </w:t>
      </w:r>
    </w:p>
    <w:p w:rsidR="00B53FAD" w:rsidRPr="00D02156" w:rsidRDefault="00B53FAD" w:rsidP="00B53FAD">
      <w:pPr>
        <w:rPr>
          <w:sz w:val="22"/>
          <w:szCs w:val="22"/>
          <w:u w:val="single"/>
        </w:rPr>
      </w:pPr>
    </w:p>
    <w:p w:rsidR="00BF3BFD" w:rsidRPr="00B53FAD" w:rsidRDefault="006E4E1C" w:rsidP="00851CE5">
      <w:pPr>
        <w:rPr>
          <w:color w:val="000000"/>
          <w:sz w:val="22"/>
          <w:szCs w:val="22"/>
          <w:u w:val="single"/>
          <w:shd w:val="clear" w:color="auto" w:fill="FFFFFF"/>
        </w:rPr>
      </w:pPr>
      <w:r>
        <w:rPr>
          <w:sz w:val="22"/>
          <w:szCs w:val="22"/>
        </w:rPr>
        <w:t xml:space="preserve">October 8   </w:t>
      </w:r>
      <w:r w:rsidR="00ED61EF" w:rsidRPr="00C13AA6">
        <w:rPr>
          <w:sz w:val="22"/>
          <w:szCs w:val="22"/>
        </w:rPr>
        <w:t xml:space="preserve">Session with Eric </w:t>
      </w:r>
      <w:proofErr w:type="spellStart"/>
      <w:r w:rsidR="00ED61EF" w:rsidRPr="00C13AA6">
        <w:rPr>
          <w:sz w:val="22"/>
          <w:szCs w:val="22"/>
        </w:rPr>
        <w:t>Acree</w:t>
      </w:r>
      <w:proofErr w:type="spellEnd"/>
      <w:r w:rsidR="00ED61EF" w:rsidRPr="00C13AA6">
        <w:rPr>
          <w:sz w:val="22"/>
          <w:szCs w:val="22"/>
        </w:rPr>
        <w:t>, Director of the John Henrik Clark Library</w:t>
      </w:r>
    </w:p>
    <w:p w:rsidR="00252398" w:rsidRPr="00C13AA6" w:rsidRDefault="00252398" w:rsidP="00932EEE">
      <w:pPr>
        <w:rPr>
          <w:sz w:val="22"/>
          <w:szCs w:val="22"/>
        </w:rPr>
      </w:pPr>
    </w:p>
    <w:p w:rsidR="006E4E1C" w:rsidRPr="00C13AA6" w:rsidRDefault="00ED61EF" w:rsidP="006E4E1C">
      <w:pPr>
        <w:shd w:val="clear" w:color="auto" w:fill="FFFFFF"/>
        <w:rPr>
          <w:color w:val="000000"/>
          <w:sz w:val="22"/>
          <w:szCs w:val="22"/>
        </w:rPr>
      </w:pPr>
      <w:r>
        <w:rPr>
          <w:sz w:val="22"/>
          <w:szCs w:val="22"/>
        </w:rPr>
        <w:t xml:space="preserve">October </w:t>
      </w:r>
      <w:proofErr w:type="gramStart"/>
      <w:r>
        <w:rPr>
          <w:sz w:val="22"/>
          <w:szCs w:val="22"/>
        </w:rPr>
        <w:t xml:space="preserve">13 </w:t>
      </w:r>
      <w:r w:rsidR="00146E6E">
        <w:rPr>
          <w:sz w:val="22"/>
          <w:szCs w:val="22"/>
        </w:rPr>
        <w:t xml:space="preserve"> </w:t>
      </w:r>
      <w:r w:rsidR="006E4E1C">
        <w:rPr>
          <w:b/>
          <w:color w:val="000000"/>
          <w:sz w:val="22"/>
          <w:szCs w:val="22"/>
        </w:rPr>
        <w:t>Fall</w:t>
      </w:r>
      <w:proofErr w:type="gramEnd"/>
      <w:r w:rsidR="006E4E1C">
        <w:rPr>
          <w:b/>
          <w:color w:val="000000"/>
          <w:sz w:val="22"/>
          <w:szCs w:val="22"/>
        </w:rPr>
        <w:t xml:space="preserve"> Break 15-18, N</w:t>
      </w:r>
      <w:r w:rsidR="006E4E1C" w:rsidRPr="00D02156">
        <w:rPr>
          <w:b/>
          <w:color w:val="000000"/>
          <w:sz w:val="22"/>
          <w:szCs w:val="22"/>
        </w:rPr>
        <w:t>o Classes</w:t>
      </w:r>
    </w:p>
    <w:p w:rsidR="006A70C0" w:rsidRPr="00C13AA6" w:rsidRDefault="006A70C0" w:rsidP="00252398">
      <w:pPr>
        <w:rPr>
          <w:color w:val="000000"/>
          <w:sz w:val="22"/>
          <w:szCs w:val="22"/>
          <w:shd w:val="clear" w:color="auto" w:fill="FFFFFF"/>
        </w:rPr>
      </w:pPr>
    </w:p>
    <w:p w:rsidR="00B34AAE" w:rsidRPr="00C13AA6" w:rsidRDefault="006E4E1C" w:rsidP="006A70C0">
      <w:pPr>
        <w:rPr>
          <w:color w:val="000000"/>
          <w:sz w:val="22"/>
          <w:szCs w:val="22"/>
          <w:shd w:val="clear" w:color="auto" w:fill="FFFFFF"/>
        </w:rPr>
      </w:pPr>
      <w:r>
        <w:rPr>
          <w:color w:val="000000"/>
          <w:sz w:val="22"/>
          <w:szCs w:val="22"/>
          <w:shd w:val="clear" w:color="auto" w:fill="FFFFFF"/>
        </w:rPr>
        <w:t>October 15</w:t>
      </w:r>
      <w:r w:rsidR="00EA000D" w:rsidRPr="00C13AA6">
        <w:rPr>
          <w:color w:val="000000"/>
          <w:sz w:val="22"/>
          <w:szCs w:val="22"/>
          <w:shd w:val="clear" w:color="auto" w:fill="FFFFFF"/>
        </w:rPr>
        <w:t xml:space="preserve">     </w:t>
      </w:r>
      <w:r w:rsidR="006A70C0" w:rsidRPr="00C13AA6">
        <w:rPr>
          <w:sz w:val="22"/>
          <w:szCs w:val="22"/>
        </w:rPr>
        <w:t xml:space="preserve">Harriet Jacobs, </w:t>
      </w:r>
      <w:r w:rsidR="006A70C0" w:rsidRPr="00C13AA6">
        <w:rPr>
          <w:sz w:val="22"/>
          <w:szCs w:val="22"/>
          <w:u w:val="single"/>
        </w:rPr>
        <w:t>Incidents in the Life of a Slave Girl</w:t>
      </w:r>
    </w:p>
    <w:p w:rsidR="00E91111" w:rsidRPr="00C13AA6" w:rsidRDefault="00E91111" w:rsidP="00862F18">
      <w:pPr>
        <w:rPr>
          <w:sz w:val="22"/>
          <w:szCs w:val="22"/>
        </w:rPr>
      </w:pPr>
    </w:p>
    <w:p w:rsidR="00EA7FE1" w:rsidRDefault="006E4E1C" w:rsidP="00ED61EF">
      <w:pPr>
        <w:rPr>
          <w:sz w:val="22"/>
          <w:szCs w:val="22"/>
        </w:rPr>
      </w:pPr>
      <w:r>
        <w:rPr>
          <w:sz w:val="22"/>
          <w:szCs w:val="22"/>
        </w:rPr>
        <w:t>October 20</w:t>
      </w:r>
      <w:r w:rsidR="00EA7FE1" w:rsidRPr="00C13AA6">
        <w:rPr>
          <w:sz w:val="22"/>
          <w:szCs w:val="22"/>
        </w:rPr>
        <w:t xml:space="preserve">    </w:t>
      </w:r>
      <w:r w:rsidR="006A70C0" w:rsidRPr="00C13AA6">
        <w:rPr>
          <w:sz w:val="22"/>
          <w:szCs w:val="22"/>
        </w:rPr>
        <w:t xml:space="preserve"> Harriet Jacobs, </w:t>
      </w:r>
      <w:r w:rsidR="006A70C0" w:rsidRPr="00C13AA6">
        <w:rPr>
          <w:sz w:val="22"/>
          <w:szCs w:val="22"/>
          <w:u w:val="single"/>
        </w:rPr>
        <w:t>Incidents in the Life of a Slave Girl</w:t>
      </w:r>
      <w:r w:rsidR="00B65693" w:rsidRPr="00C13AA6">
        <w:rPr>
          <w:sz w:val="22"/>
          <w:szCs w:val="22"/>
        </w:rPr>
        <w:t xml:space="preserve">; </w:t>
      </w:r>
    </w:p>
    <w:p w:rsidR="00EA43F8" w:rsidRPr="00C13AA6" w:rsidRDefault="00EA43F8" w:rsidP="00862F18">
      <w:pPr>
        <w:rPr>
          <w:sz w:val="22"/>
          <w:szCs w:val="22"/>
        </w:rPr>
      </w:pPr>
    </w:p>
    <w:p w:rsidR="00ED61EF" w:rsidRPr="00ED61EF" w:rsidRDefault="00ED61EF" w:rsidP="00ED61EF">
      <w:pPr>
        <w:rPr>
          <w:sz w:val="22"/>
          <w:szCs w:val="22"/>
        </w:rPr>
      </w:pPr>
      <w:r>
        <w:rPr>
          <w:sz w:val="22"/>
          <w:szCs w:val="22"/>
        </w:rPr>
        <w:t xml:space="preserve">October 22      </w:t>
      </w:r>
      <w:r w:rsidRPr="00C13AA6">
        <w:rPr>
          <w:sz w:val="22"/>
          <w:szCs w:val="22"/>
        </w:rPr>
        <w:t xml:space="preserve">Harriet Jacobs, </w:t>
      </w:r>
      <w:r w:rsidRPr="00C13AA6">
        <w:rPr>
          <w:sz w:val="22"/>
          <w:szCs w:val="22"/>
          <w:u w:val="single"/>
        </w:rPr>
        <w:t>Incidents in the Life of a Slave Girl</w:t>
      </w:r>
      <w:r w:rsidRPr="00C13AA6">
        <w:rPr>
          <w:sz w:val="22"/>
          <w:szCs w:val="22"/>
        </w:rPr>
        <w:t>; Walter Johnson,</w:t>
      </w:r>
      <w:r>
        <w:rPr>
          <w:sz w:val="22"/>
          <w:szCs w:val="22"/>
        </w:rPr>
        <w:t xml:space="preserve"> from</w:t>
      </w:r>
      <w:r w:rsidRPr="00C13AA6">
        <w:rPr>
          <w:sz w:val="22"/>
          <w:szCs w:val="22"/>
        </w:rPr>
        <w:t xml:space="preserve"> </w:t>
      </w:r>
      <w:r w:rsidRPr="00C13AA6">
        <w:rPr>
          <w:sz w:val="22"/>
          <w:szCs w:val="22"/>
          <w:u w:val="single"/>
        </w:rPr>
        <w:t xml:space="preserve">Soul by </w:t>
      </w:r>
    </w:p>
    <w:p w:rsidR="00ED61EF" w:rsidRDefault="00ED61EF" w:rsidP="00ED61EF">
      <w:pPr>
        <w:rPr>
          <w:sz w:val="22"/>
          <w:szCs w:val="22"/>
          <w:u w:val="single"/>
        </w:rPr>
      </w:pPr>
    </w:p>
    <w:p w:rsidR="00ED61EF" w:rsidRDefault="00ED61EF" w:rsidP="00ED61EF">
      <w:pPr>
        <w:rPr>
          <w:sz w:val="22"/>
          <w:szCs w:val="22"/>
        </w:rPr>
      </w:pPr>
      <w:r w:rsidRPr="00D02156">
        <w:rPr>
          <w:sz w:val="22"/>
          <w:szCs w:val="22"/>
        </w:rPr>
        <w:tab/>
      </w:r>
      <w:r w:rsidRPr="00D02156">
        <w:rPr>
          <w:sz w:val="22"/>
          <w:szCs w:val="22"/>
        </w:rPr>
        <w:tab/>
      </w:r>
      <w:r w:rsidRPr="00C13AA6">
        <w:rPr>
          <w:sz w:val="22"/>
          <w:szCs w:val="22"/>
          <w:u w:val="single"/>
        </w:rPr>
        <w:t xml:space="preserve">Soul:  </w:t>
      </w:r>
      <w:r>
        <w:rPr>
          <w:sz w:val="22"/>
          <w:szCs w:val="22"/>
          <w:u w:val="single"/>
        </w:rPr>
        <w:t xml:space="preserve"> </w:t>
      </w:r>
      <w:r w:rsidRPr="00C13AA6">
        <w:rPr>
          <w:sz w:val="22"/>
          <w:szCs w:val="22"/>
          <w:u w:val="single"/>
        </w:rPr>
        <w:t>Inside the Antebellum Slave Market</w:t>
      </w:r>
      <w:r w:rsidRPr="0049767F">
        <w:rPr>
          <w:sz w:val="22"/>
          <w:szCs w:val="22"/>
        </w:rPr>
        <w:t xml:space="preserve"> </w:t>
      </w:r>
      <w:r>
        <w:rPr>
          <w:sz w:val="22"/>
          <w:szCs w:val="22"/>
        </w:rPr>
        <w:t>(Blackboard)</w:t>
      </w:r>
      <w:r w:rsidRPr="00C13AA6">
        <w:rPr>
          <w:sz w:val="22"/>
          <w:szCs w:val="22"/>
        </w:rPr>
        <w:t xml:space="preserve">; screening of scene in </w:t>
      </w:r>
    </w:p>
    <w:p w:rsidR="00ED61EF" w:rsidRDefault="00ED61EF" w:rsidP="00ED61EF">
      <w:pPr>
        <w:rPr>
          <w:sz w:val="22"/>
          <w:szCs w:val="22"/>
        </w:rPr>
      </w:pPr>
    </w:p>
    <w:p w:rsidR="00ED61EF" w:rsidRDefault="00ED61EF" w:rsidP="00ED61EF">
      <w:pPr>
        <w:rPr>
          <w:sz w:val="22"/>
          <w:szCs w:val="22"/>
        </w:rPr>
      </w:pPr>
      <w:r>
        <w:rPr>
          <w:sz w:val="22"/>
          <w:szCs w:val="22"/>
        </w:rPr>
        <w:tab/>
      </w:r>
      <w:r>
        <w:rPr>
          <w:sz w:val="22"/>
          <w:szCs w:val="22"/>
        </w:rPr>
        <w:tab/>
      </w:r>
      <w:proofErr w:type="gramStart"/>
      <w:r w:rsidRPr="00C13AA6">
        <w:rPr>
          <w:sz w:val="22"/>
          <w:szCs w:val="22"/>
        </w:rPr>
        <w:t>class</w:t>
      </w:r>
      <w:proofErr w:type="gramEnd"/>
      <w:r w:rsidRPr="00C13AA6">
        <w:rPr>
          <w:sz w:val="22"/>
          <w:szCs w:val="22"/>
        </w:rPr>
        <w:t xml:space="preserve"> from Steve McQueen’s </w:t>
      </w:r>
      <w:r w:rsidRPr="00C13AA6">
        <w:rPr>
          <w:sz w:val="22"/>
          <w:szCs w:val="22"/>
          <w:u w:val="single"/>
        </w:rPr>
        <w:t>Twelve Years a Slave</w:t>
      </w:r>
      <w:r w:rsidRPr="00C13AA6">
        <w:rPr>
          <w:sz w:val="22"/>
          <w:szCs w:val="22"/>
        </w:rPr>
        <w:t xml:space="preserve">; slide show of art images by </w:t>
      </w:r>
      <w:r>
        <w:rPr>
          <w:sz w:val="22"/>
          <w:szCs w:val="22"/>
        </w:rPr>
        <w:tab/>
      </w:r>
      <w:r>
        <w:rPr>
          <w:sz w:val="22"/>
          <w:szCs w:val="22"/>
        </w:rPr>
        <w:tab/>
      </w:r>
      <w:r>
        <w:rPr>
          <w:sz w:val="22"/>
          <w:szCs w:val="22"/>
        </w:rPr>
        <w:tab/>
      </w:r>
    </w:p>
    <w:p w:rsidR="00ED61EF" w:rsidRDefault="00ED61EF" w:rsidP="00ED61EF">
      <w:pPr>
        <w:rPr>
          <w:sz w:val="22"/>
          <w:szCs w:val="22"/>
        </w:rPr>
      </w:pPr>
      <w:r>
        <w:rPr>
          <w:sz w:val="22"/>
          <w:szCs w:val="22"/>
        </w:rPr>
        <w:tab/>
      </w:r>
      <w:r>
        <w:rPr>
          <w:sz w:val="22"/>
          <w:szCs w:val="22"/>
        </w:rPr>
        <w:tab/>
      </w:r>
      <w:r w:rsidRPr="00C13AA6">
        <w:rPr>
          <w:sz w:val="22"/>
          <w:szCs w:val="22"/>
        </w:rPr>
        <w:t>Kara Walker</w:t>
      </w:r>
    </w:p>
    <w:p w:rsidR="00146E6E" w:rsidRPr="00146E6E" w:rsidRDefault="00146E6E" w:rsidP="00ED61EF">
      <w:pPr>
        <w:rPr>
          <w:b/>
          <w:sz w:val="22"/>
          <w:szCs w:val="22"/>
        </w:rPr>
      </w:pPr>
      <w:r>
        <w:rPr>
          <w:b/>
          <w:sz w:val="22"/>
          <w:szCs w:val="22"/>
        </w:rPr>
        <w:t>Part IV</w:t>
      </w:r>
      <w:r w:rsidRPr="00EA43F8">
        <w:rPr>
          <w:b/>
          <w:sz w:val="22"/>
          <w:szCs w:val="22"/>
        </w:rPr>
        <w:t xml:space="preserve">.  Black Intellectual Models in Africa and the Diaspora </w:t>
      </w:r>
    </w:p>
    <w:p w:rsidR="00ED61EF" w:rsidRDefault="00ED61EF" w:rsidP="00ED61EF">
      <w:pPr>
        <w:rPr>
          <w:sz w:val="22"/>
          <w:szCs w:val="22"/>
        </w:rPr>
      </w:pPr>
    </w:p>
    <w:p w:rsidR="006A70C0" w:rsidRPr="00ED61EF" w:rsidRDefault="00ED61EF" w:rsidP="006A70C0">
      <w:pPr>
        <w:rPr>
          <w:sz w:val="22"/>
          <w:szCs w:val="22"/>
        </w:rPr>
      </w:pPr>
      <w:r>
        <w:rPr>
          <w:sz w:val="22"/>
          <w:szCs w:val="22"/>
        </w:rPr>
        <w:t xml:space="preserve">October </w:t>
      </w:r>
      <w:proofErr w:type="gramStart"/>
      <w:r>
        <w:rPr>
          <w:sz w:val="22"/>
          <w:szCs w:val="22"/>
        </w:rPr>
        <w:t xml:space="preserve">27  </w:t>
      </w:r>
      <w:r w:rsidR="006A70C0" w:rsidRPr="00C13AA6">
        <w:rPr>
          <w:sz w:val="22"/>
          <w:szCs w:val="22"/>
        </w:rPr>
        <w:t>W.E.B</w:t>
      </w:r>
      <w:proofErr w:type="gramEnd"/>
      <w:r w:rsidR="006A70C0" w:rsidRPr="00C13AA6">
        <w:rPr>
          <w:sz w:val="22"/>
          <w:szCs w:val="22"/>
        </w:rPr>
        <w:t xml:space="preserve">. DuBois, </w:t>
      </w:r>
      <w:r w:rsidR="006A70C0" w:rsidRPr="00C13AA6">
        <w:rPr>
          <w:sz w:val="22"/>
          <w:szCs w:val="22"/>
          <w:u w:val="single"/>
        </w:rPr>
        <w:t xml:space="preserve">The Souls of Black Folk </w:t>
      </w:r>
    </w:p>
    <w:p w:rsidR="00E91111" w:rsidRPr="00C13AA6" w:rsidRDefault="00E91111" w:rsidP="00862F18">
      <w:pPr>
        <w:rPr>
          <w:sz w:val="22"/>
          <w:szCs w:val="22"/>
        </w:rPr>
      </w:pPr>
    </w:p>
    <w:p w:rsidR="00E91111" w:rsidRPr="00D02156" w:rsidRDefault="00ED61EF" w:rsidP="006A70C0">
      <w:pPr>
        <w:rPr>
          <w:b/>
          <w:sz w:val="22"/>
          <w:szCs w:val="22"/>
        </w:rPr>
      </w:pPr>
      <w:r>
        <w:rPr>
          <w:sz w:val="22"/>
          <w:szCs w:val="22"/>
        </w:rPr>
        <w:t xml:space="preserve">October </w:t>
      </w:r>
      <w:proofErr w:type="gramStart"/>
      <w:r>
        <w:rPr>
          <w:sz w:val="22"/>
          <w:szCs w:val="22"/>
        </w:rPr>
        <w:t>29</w:t>
      </w:r>
      <w:r w:rsidR="006141C0" w:rsidRPr="00C13AA6">
        <w:rPr>
          <w:sz w:val="22"/>
          <w:szCs w:val="22"/>
        </w:rPr>
        <w:t xml:space="preserve">  </w:t>
      </w:r>
      <w:r w:rsidR="006A70C0" w:rsidRPr="00C13AA6">
        <w:rPr>
          <w:sz w:val="22"/>
          <w:szCs w:val="22"/>
        </w:rPr>
        <w:t>W.E.B</w:t>
      </w:r>
      <w:proofErr w:type="gramEnd"/>
      <w:r w:rsidR="006A70C0" w:rsidRPr="00C13AA6">
        <w:rPr>
          <w:sz w:val="22"/>
          <w:szCs w:val="22"/>
        </w:rPr>
        <w:t xml:space="preserve">. DuBois, </w:t>
      </w:r>
      <w:r w:rsidR="006A70C0" w:rsidRPr="00C13AA6">
        <w:rPr>
          <w:sz w:val="22"/>
          <w:szCs w:val="22"/>
          <w:u w:val="single"/>
        </w:rPr>
        <w:t>The Souls of Black Folk</w:t>
      </w:r>
      <w:r w:rsidR="00D02156">
        <w:rPr>
          <w:sz w:val="22"/>
          <w:szCs w:val="22"/>
        </w:rPr>
        <w:t xml:space="preserve">; </w:t>
      </w:r>
      <w:r w:rsidR="00D02156">
        <w:rPr>
          <w:b/>
          <w:sz w:val="22"/>
          <w:szCs w:val="22"/>
        </w:rPr>
        <w:t>P</w:t>
      </w:r>
      <w:r w:rsidR="00D02156" w:rsidRPr="00D02156">
        <w:rPr>
          <w:b/>
          <w:sz w:val="22"/>
          <w:szCs w:val="22"/>
        </w:rPr>
        <w:t xml:space="preserve">aper 2 due </w:t>
      </w:r>
    </w:p>
    <w:p w:rsidR="00E91111" w:rsidRPr="00C13AA6" w:rsidRDefault="00E91111" w:rsidP="00E91111">
      <w:pPr>
        <w:ind w:firstLine="720"/>
        <w:rPr>
          <w:sz w:val="22"/>
          <w:szCs w:val="22"/>
        </w:rPr>
      </w:pPr>
    </w:p>
    <w:p w:rsidR="00E91111" w:rsidRPr="00C13AA6" w:rsidRDefault="00ED61EF" w:rsidP="00862F18">
      <w:pPr>
        <w:rPr>
          <w:sz w:val="22"/>
          <w:szCs w:val="22"/>
        </w:rPr>
      </w:pPr>
      <w:r>
        <w:rPr>
          <w:sz w:val="22"/>
          <w:szCs w:val="22"/>
        </w:rPr>
        <w:t xml:space="preserve">November 3 </w:t>
      </w:r>
      <w:proofErr w:type="gramStart"/>
      <w:r w:rsidR="006A70C0" w:rsidRPr="00C13AA6">
        <w:rPr>
          <w:color w:val="000000"/>
          <w:sz w:val="22"/>
          <w:szCs w:val="22"/>
        </w:rPr>
        <w:t>Screening</w:t>
      </w:r>
      <w:proofErr w:type="gramEnd"/>
      <w:r w:rsidR="006A70C0" w:rsidRPr="00C13AA6">
        <w:rPr>
          <w:color w:val="000000"/>
          <w:sz w:val="22"/>
          <w:szCs w:val="22"/>
        </w:rPr>
        <w:t xml:space="preserve"> in class of </w:t>
      </w:r>
      <w:r w:rsidR="006A70C0" w:rsidRPr="00C13AA6">
        <w:rPr>
          <w:color w:val="000000"/>
          <w:sz w:val="22"/>
          <w:szCs w:val="22"/>
          <w:u w:val="single"/>
        </w:rPr>
        <w:t>W.E.B. DuBois:  A Biography in Four Voices</w:t>
      </w:r>
    </w:p>
    <w:p w:rsidR="006A70C0" w:rsidRPr="00C13AA6" w:rsidRDefault="006A70C0" w:rsidP="00862F18">
      <w:pPr>
        <w:rPr>
          <w:sz w:val="22"/>
          <w:szCs w:val="22"/>
        </w:rPr>
      </w:pPr>
    </w:p>
    <w:p w:rsidR="006A70C0" w:rsidRDefault="00ED61EF" w:rsidP="006A70C0">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rPr>
      </w:pPr>
      <w:r>
        <w:rPr>
          <w:sz w:val="22"/>
          <w:szCs w:val="22"/>
        </w:rPr>
        <w:t xml:space="preserve">November </w:t>
      </w:r>
      <w:proofErr w:type="gramStart"/>
      <w:r>
        <w:rPr>
          <w:sz w:val="22"/>
          <w:szCs w:val="22"/>
        </w:rPr>
        <w:t>5</w:t>
      </w:r>
      <w:r w:rsidR="006141C0" w:rsidRPr="00C13AA6">
        <w:rPr>
          <w:sz w:val="22"/>
          <w:szCs w:val="22"/>
        </w:rPr>
        <w:t xml:space="preserve">  </w:t>
      </w:r>
      <w:r w:rsidR="006A70C0" w:rsidRPr="00C13AA6">
        <w:rPr>
          <w:b/>
          <w:color w:val="000000"/>
          <w:sz w:val="22"/>
          <w:szCs w:val="22"/>
        </w:rPr>
        <w:t>Midterm</w:t>
      </w:r>
      <w:proofErr w:type="gramEnd"/>
      <w:r w:rsidR="006A70C0" w:rsidRPr="00C13AA6">
        <w:rPr>
          <w:b/>
          <w:color w:val="000000"/>
          <w:sz w:val="22"/>
          <w:szCs w:val="22"/>
        </w:rPr>
        <w:t xml:space="preserve"> Examination </w:t>
      </w:r>
    </w:p>
    <w:p w:rsidR="00D02156" w:rsidRDefault="00D02156" w:rsidP="006A70C0">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rPr>
      </w:pPr>
    </w:p>
    <w:p w:rsidR="006A70C0" w:rsidRDefault="00ED61EF" w:rsidP="006A70C0">
      <w:pPr>
        <w:rPr>
          <w:sz w:val="22"/>
          <w:szCs w:val="22"/>
        </w:rPr>
      </w:pPr>
      <w:r>
        <w:rPr>
          <w:sz w:val="22"/>
          <w:szCs w:val="22"/>
        </w:rPr>
        <w:t xml:space="preserve">November 10 </w:t>
      </w:r>
      <w:r w:rsidR="006A70C0" w:rsidRPr="00C13AA6">
        <w:rPr>
          <w:sz w:val="22"/>
          <w:szCs w:val="22"/>
        </w:rPr>
        <w:t xml:space="preserve">Screen </w:t>
      </w:r>
      <w:r w:rsidR="006A70C0" w:rsidRPr="00C13AA6">
        <w:rPr>
          <w:sz w:val="22"/>
          <w:szCs w:val="22"/>
          <w:u w:val="single"/>
        </w:rPr>
        <w:t>Slavery by Another Name</w:t>
      </w:r>
      <w:r w:rsidR="006A70C0" w:rsidRPr="00C13AA6">
        <w:rPr>
          <w:sz w:val="22"/>
          <w:szCs w:val="22"/>
        </w:rPr>
        <w:t xml:space="preserve"> on your own on PBS site at the address </w:t>
      </w:r>
    </w:p>
    <w:p w:rsidR="00B676FA" w:rsidRDefault="00B676FA" w:rsidP="006A70C0">
      <w:pPr>
        <w:rPr>
          <w:sz w:val="22"/>
          <w:szCs w:val="22"/>
        </w:rPr>
      </w:pPr>
    </w:p>
    <w:p w:rsidR="004355E4" w:rsidRDefault="00FC10C2" w:rsidP="004355E4">
      <w:pPr>
        <w:ind w:left="1440"/>
        <w:rPr>
          <w:sz w:val="22"/>
          <w:szCs w:val="22"/>
        </w:rPr>
      </w:pPr>
      <w:hyperlink r:id="rId9" w:history="1">
        <w:r w:rsidR="00B676FA" w:rsidRPr="00C9017A">
          <w:rPr>
            <w:rStyle w:val="Hyperlink"/>
            <w:sz w:val="22"/>
            <w:szCs w:val="22"/>
          </w:rPr>
          <w:t>http://www.pbs.org/tpt/slavery-by-another-name/watch/</w:t>
        </w:r>
      </w:hyperlink>
      <w:r w:rsidR="00B676FA">
        <w:rPr>
          <w:sz w:val="22"/>
          <w:szCs w:val="22"/>
        </w:rPr>
        <w:t xml:space="preserve"> </w:t>
      </w:r>
      <w:r w:rsidR="006A70C0" w:rsidRPr="00C13AA6">
        <w:rPr>
          <w:sz w:val="22"/>
          <w:szCs w:val="22"/>
        </w:rPr>
        <w:t xml:space="preserve">; screening in class of </w:t>
      </w:r>
    </w:p>
    <w:p w:rsidR="004355E4" w:rsidRDefault="004355E4" w:rsidP="004355E4">
      <w:pPr>
        <w:ind w:left="1440"/>
        <w:rPr>
          <w:sz w:val="22"/>
          <w:szCs w:val="22"/>
        </w:rPr>
      </w:pPr>
    </w:p>
    <w:p w:rsidR="004355E4" w:rsidRDefault="006A70C0" w:rsidP="004355E4">
      <w:pPr>
        <w:ind w:left="1440"/>
        <w:rPr>
          <w:sz w:val="22"/>
          <w:szCs w:val="22"/>
          <w:u w:val="single"/>
        </w:rPr>
      </w:pPr>
      <w:proofErr w:type="gramStart"/>
      <w:r w:rsidRPr="00C13AA6">
        <w:rPr>
          <w:sz w:val="22"/>
          <w:szCs w:val="22"/>
        </w:rPr>
        <w:t>scenes</w:t>
      </w:r>
      <w:proofErr w:type="gramEnd"/>
      <w:r w:rsidRPr="00C13AA6">
        <w:rPr>
          <w:sz w:val="22"/>
          <w:szCs w:val="22"/>
        </w:rPr>
        <w:t xml:space="preserve"> from D.W. Griffith’s </w:t>
      </w:r>
      <w:r w:rsidRPr="00C13AA6">
        <w:rPr>
          <w:sz w:val="22"/>
          <w:szCs w:val="22"/>
          <w:u w:val="single"/>
        </w:rPr>
        <w:t>Birth of a Nation</w:t>
      </w:r>
      <w:r w:rsidRPr="00C13AA6">
        <w:rPr>
          <w:sz w:val="22"/>
          <w:szCs w:val="22"/>
        </w:rPr>
        <w:t xml:space="preserve"> and Oscar </w:t>
      </w:r>
      <w:proofErr w:type="spellStart"/>
      <w:r w:rsidRPr="00C13AA6">
        <w:rPr>
          <w:sz w:val="22"/>
          <w:szCs w:val="22"/>
        </w:rPr>
        <w:t>Micheaux’s</w:t>
      </w:r>
      <w:proofErr w:type="spellEnd"/>
      <w:r w:rsidRPr="00C13AA6">
        <w:rPr>
          <w:sz w:val="22"/>
          <w:szCs w:val="22"/>
        </w:rPr>
        <w:t xml:space="preserve"> </w:t>
      </w:r>
      <w:r w:rsidRPr="00C13AA6">
        <w:rPr>
          <w:sz w:val="22"/>
          <w:szCs w:val="22"/>
          <w:u w:val="single"/>
        </w:rPr>
        <w:t xml:space="preserve">Within Our </w:t>
      </w:r>
    </w:p>
    <w:p w:rsidR="004355E4" w:rsidRDefault="004355E4" w:rsidP="004355E4">
      <w:pPr>
        <w:ind w:left="1440"/>
        <w:rPr>
          <w:sz w:val="22"/>
          <w:szCs w:val="22"/>
          <w:u w:val="single"/>
        </w:rPr>
      </w:pPr>
    </w:p>
    <w:p w:rsidR="006A70C0" w:rsidRPr="00C13AA6" w:rsidRDefault="006A70C0" w:rsidP="004355E4">
      <w:pPr>
        <w:ind w:left="1440"/>
        <w:rPr>
          <w:sz w:val="22"/>
          <w:szCs w:val="22"/>
        </w:rPr>
      </w:pPr>
      <w:r w:rsidRPr="00C13AA6">
        <w:rPr>
          <w:sz w:val="22"/>
          <w:szCs w:val="22"/>
          <w:u w:val="single"/>
        </w:rPr>
        <w:t>Gates</w:t>
      </w:r>
    </w:p>
    <w:p w:rsidR="003836BB" w:rsidRPr="00C13AA6" w:rsidRDefault="00252398" w:rsidP="003836B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r w:rsidRPr="00C13AA6">
        <w:rPr>
          <w:color w:val="000000"/>
          <w:sz w:val="22"/>
          <w:szCs w:val="22"/>
        </w:rPr>
        <w:t xml:space="preserve">   </w:t>
      </w:r>
      <w:r w:rsidR="006141C0" w:rsidRPr="00C13AA6">
        <w:rPr>
          <w:color w:val="000000"/>
          <w:sz w:val="22"/>
          <w:szCs w:val="22"/>
        </w:rPr>
        <w:t xml:space="preserve"> </w:t>
      </w:r>
    </w:p>
    <w:p w:rsidR="003836BB" w:rsidRPr="00C13AA6" w:rsidRDefault="00ED61EF" w:rsidP="00043153">
      <w:pPr>
        <w:rPr>
          <w:sz w:val="22"/>
          <w:szCs w:val="22"/>
        </w:rPr>
      </w:pPr>
      <w:r>
        <w:rPr>
          <w:sz w:val="22"/>
          <w:szCs w:val="22"/>
        </w:rPr>
        <w:t>November 12</w:t>
      </w:r>
      <w:r w:rsidR="00252398" w:rsidRPr="00C13AA6">
        <w:rPr>
          <w:sz w:val="22"/>
          <w:szCs w:val="22"/>
        </w:rPr>
        <w:t xml:space="preserve">   </w:t>
      </w:r>
      <w:r w:rsidR="0049767F">
        <w:rPr>
          <w:sz w:val="22"/>
          <w:szCs w:val="22"/>
        </w:rPr>
        <w:t xml:space="preserve">Franz Fanon, </w:t>
      </w:r>
      <w:proofErr w:type="gramStart"/>
      <w:r w:rsidR="00D02156" w:rsidRPr="00D02156">
        <w:rPr>
          <w:sz w:val="22"/>
          <w:szCs w:val="22"/>
          <w:u w:val="single"/>
        </w:rPr>
        <w:t>The</w:t>
      </w:r>
      <w:proofErr w:type="gramEnd"/>
      <w:r w:rsidR="00D02156" w:rsidRPr="00D02156">
        <w:rPr>
          <w:sz w:val="22"/>
          <w:szCs w:val="22"/>
          <w:u w:val="single"/>
        </w:rPr>
        <w:t xml:space="preserve"> Wretched of the Earth</w:t>
      </w:r>
      <w:r w:rsidR="00EA000D" w:rsidRPr="00C13AA6">
        <w:rPr>
          <w:sz w:val="22"/>
          <w:szCs w:val="22"/>
        </w:rPr>
        <w:t xml:space="preserve"> </w:t>
      </w:r>
    </w:p>
    <w:p w:rsidR="00EA7FE1" w:rsidRPr="00C13AA6" w:rsidRDefault="00EA7FE1" w:rsidP="00862F18">
      <w:pPr>
        <w:rPr>
          <w:sz w:val="22"/>
          <w:szCs w:val="22"/>
        </w:rPr>
      </w:pPr>
    </w:p>
    <w:p w:rsidR="00043153" w:rsidRDefault="00ED61EF" w:rsidP="00043153">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r>
        <w:rPr>
          <w:color w:val="000000"/>
          <w:sz w:val="22"/>
          <w:szCs w:val="22"/>
        </w:rPr>
        <w:t xml:space="preserve">November </w:t>
      </w:r>
      <w:proofErr w:type="gramStart"/>
      <w:r>
        <w:rPr>
          <w:color w:val="000000"/>
          <w:sz w:val="22"/>
          <w:szCs w:val="22"/>
        </w:rPr>
        <w:t xml:space="preserve">17  </w:t>
      </w:r>
      <w:r w:rsidR="0049767F">
        <w:rPr>
          <w:color w:val="000000"/>
          <w:sz w:val="22"/>
          <w:szCs w:val="22"/>
        </w:rPr>
        <w:t>Franz</w:t>
      </w:r>
      <w:proofErr w:type="gramEnd"/>
      <w:r w:rsidR="0049767F">
        <w:rPr>
          <w:color w:val="000000"/>
          <w:sz w:val="22"/>
          <w:szCs w:val="22"/>
        </w:rPr>
        <w:t xml:space="preserve"> Fanon,</w:t>
      </w:r>
      <w:r w:rsidR="00D02156">
        <w:rPr>
          <w:color w:val="000000"/>
          <w:sz w:val="22"/>
          <w:szCs w:val="22"/>
        </w:rPr>
        <w:t xml:space="preserve"> </w:t>
      </w:r>
      <w:r w:rsidR="006A70C0" w:rsidRPr="00C13AA6">
        <w:rPr>
          <w:color w:val="000000"/>
          <w:sz w:val="22"/>
          <w:szCs w:val="22"/>
          <w:u w:val="single"/>
        </w:rPr>
        <w:t>The Wretched of the Earth</w:t>
      </w:r>
      <w:r w:rsidR="009954EB">
        <w:rPr>
          <w:color w:val="000000"/>
          <w:sz w:val="22"/>
          <w:szCs w:val="22"/>
        </w:rPr>
        <w:t xml:space="preserve"> (Guest:  Professor Grant </w:t>
      </w:r>
      <w:proofErr w:type="spellStart"/>
      <w:r w:rsidR="009954EB">
        <w:rPr>
          <w:color w:val="000000"/>
          <w:sz w:val="22"/>
          <w:szCs w:val="22"/>
        </w:rPr>
        <w:t>Farred</w:t>
      </w:r>
      <w:proofErr w:type="spellEnd"/>
      <w:r w:rsidR="006A70C0" w:rsidRPr="00C13AA6">
        <w:rPr>
          <w:color w:val="000000"/>
          <w:sz w:val="22"/>
          <w:szCs w:val="22"/>
        </w:rPr>
        <w:t>)</w:t>
      </w:r>
      <w:r w:rsidR="00043153">
        <w:rPr>
          <w:color w:val="000000"/>
          <w:sz w:val="22"/>
          <w:szCs w:val="22"/>
        </w:rPr>
        <w:t xml:space="preserve">; </w:t>
      </w:r>
    </w:p>
    <w:p w:rsidR="00043153" w:rsidRDefault="00043153" w:rsidP="00043153">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rsidR="00043153" w:rsidRPr="00043153" w:rsidRDefault="00043153" w:rsidP="00043153">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rPr>
      </w:pPr>
      <w:r>
        <w:rPr>
          <w:color w:val="000000"/>
          <w:sz w:val="22"/>
          <w:szCs w:val="22"/>
        </w:rPr>
        <w:tab/>
      </w:r>
      <w:proofErr w:type="gramStart"/>
      <w:r w:rsidRPr="006B3F94">
        <w:rPr>
          <w:b/>
          <w:color w:val="000000"/>
          <w:sz w:val="22"/>
          <w:szCs w:val="22"/>
        </w:rPr>
        <w:t>prospectuses</w:t>
      </w:r>
      <w:proofErr w:type="gramEnd"/>
      <w:r w:rsidRPr="006B3F94">
        <w:rPr>
          <w:b/>
          <w:color w:val="000000"/>
          <w:sz w:val="22"/>
          <w:szCs w:val="22"/>
        </w:rPr>
        <w:t xml:space="preserve"> for Paper 3 due</w:t>
      </w:r>
      <w:r w:rsidRPr="00C13AA6">
        <w:rPr>
          <w:color w:val="000000"/>
          <w:sz w:val="22"/>
          <w:szCs w:val="22"/>
        </w:rPr>
        <w:t xml:space="preserve">    </w:t>
      </w:r>
    </w:p>
    <w:p w:rsidR="003836BB" w:rsidRPr="00C13AA6" w:rsidRDefault="00252398" w:rsidP="003836BB">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r w:rsidRPr="00C13AA6">
        <w:rPr>
          <w:color w:val="000000"/>
          <w:sz w:val="22"/>
          <w:szCs w:val="22"/>
        </w:rPr>
        <w:t xml:space="preserve">    </w:t>
      </w:r>
    </w:p>
    <w:p w:rsidR="00ED61EF" w:rsidRDefault="00ED61EF" w:rsidP="003836BB">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r>
        <w:rPr>
          <w:color w:val="000000"/>
          <w:sz w:val="22"/>
          <w:szCs w:val="22"/>
        </w:rPr>
        <w:t>November 19</w:t>
      </w:r>
      <w:r w:rsidR="00EA7FE1" w:rsidRPr="00C13AA6">
        <w:rPr>
          <w:color w:val="000000"/>
          <w:sz w:val="22"/>
          <w:szCs w:val="22"/>
        </w:rPr>
        <w:t xml:space="preserve">   </w:t>
      </w:r>
      <w:r w:rsidR="0049767F">
        <w:rPr>
          <w:color w:val="000000"/>
          <w:sz w:val="22"/>
          <w:szCs w:val="22"/>
        </w:rPr>
        <w:t xml:space="preserve">Chinua Achebe, </w:t>
      </w:r>
      <w:r w:rsidR="006A70C0" w:rsidRPr="00C13AA6">
        <w:rPr>
          <w:color w:val="000000"/>
          <w:sz w:val="22"/>
          <w:szCs w:val="22"/>
          <w:u w:val="single"/>
        </w:rPr>
        <w:t>Things Fall Apart</w:t>
      </w:r>
      <w:r w:rsidR="006B3F94">
        <w:rPr>
          <w:color w:val="000000"/>
          <w:sz w:val="22"/>
          <w:szCs w:val="22"/>
        </w:rPr>
        <w:t xml:space="preserve">; </w:t>
      </w:r>
      <w:r w:rsidR="00B53FAD">
        <w:rPr>
          <w:color w:val="000000"/>
          <w:sz w:val="22"/>
          <w:szCs w:val="22"/>
        </w:rPr>
        <w:t>Jo</w:t>
      </w:r>
      <w:r w:rsidR="0049767F">
        <w:rPr>
          <w:color w:val="000000"/>
          <w:sz w:val="22"/>
          <w:szCs w:val="22"/>
        </w:rPr>
        <w:t xml:space="preserve">hn Parker and Richard Rathbone, from </w:t>
      </w:r>
    </w:p>
    <w:p w:rsidR="00ED61EF" w:rsidRDefault="00ED61EF" w:rsidP="003836BB">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rsidR="003836BB" w:rsidRPr="00ED61EF" w:rsidRDefault="004355E4" w:rsidP="00043153">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u w:val="single"/>
        </w:rPr>
      </w:pPr>
      <w:r>
        <w:rPr>
          <w:color w:val="000000"/>
          <w:sz w:val="22"/>
          <w:szCs w:val="22"/>
        </w:rPr>
        <w:t xml:space="preserve">                         </w:t>
      </w:r>
      <w:r w:rsidR="00B53FAD" w:rsidRPr="00B53FAD">
        <w:rPr>
          <w:color w:val="000000"/>
          <w:sz w:val="22"/>
          <w:szCs w:val="22"/>
          <w:u w:val="single"/>
        </w:rPr>
        <w:t>African History:  A Short Introduction</w:t>
      </w:r>
      <w:r w:rsidR="0049767F">
        <w:rPr>
          <w:color w:val="000000"/>
          <w:sz w:val="22"/>
          <w:szCs w:val="22"/>
        </w:rPr>
        <w:t xml:space="preserve"> (Blackboard)</w:t>
      </w:r>
      <w:r w:rsidR="00EA7FE1" w:rsidRPr="00C13AA6">
        <w:rPr>
          <w:color w:val="000000"/>
          <w:sz w:val="22"/>
          <w:szCs w:val="22"/>
        </w:rPr>
        <w:t xml:space="preserve"> </w:t>
      </w:r>
    </w:p>
    <w:p w:rsidR="003836BB" w:rsidRPr="00C13AA6" w:rsidRDefault="003836BB" w:rsidP="003836BB">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rsidR="003836BB" w:rsidRDefault="00ED61EF" w:rsidP="003836BB">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r>
        <w:rPr>
          <w:color w:val="000000"/>
          <w:sz w:val="22"/>
          <w:szCs w:val="22"/>
        </w:rPr>
        <w:t>November 24</w:t>
      </w:r>
      <w:r w:rsidR="006A70C0" w:rsidRPr="00C13AA6">
        <w:rPr>
          <w:color w:val="000000"/>
          <w:sz w:val="22"/>
          <w:szCs w:val="22"/>
        </w:rPr>
        <w:t xml:space="preserve">   Chinua Achebe, </w:t>
      </w:r>
      <w:r w:rsidR="006A70C0" w:rsidRPr="00C13AA6">
        <w:rPr>
          <w:color w:val="000000"/>
          <w:sz w:val="22"/>
          <w:szCs w:val="22"/>
          <w:u w:val="single"/>
        </w:rPr>
        <w:t>Things Fall Apart</w:t>
      </w:r>
      <w:r w:rsidR="009954EB">
        <w:rPr>
          <w:color w:val="000000"/>
          <w:sz w:val="22"/>
          <w:szCs w:val="22"/>
        </w:rPr>
        <w:t xml:space="preserve"> (</w:t>
      </w:r>
      <w:r>
        <w:rPr>
          <w:color w:val="000000"/>
          <w:sz w:val="22"/>
          <w:szCs w:val="22"/>
        </w:rPr>
        <w:t xml:space="preserve">Guest:  Professor </w:t>
      </w:r>
      <w:proofErr w:type="spellStart"/>
      <w:r>
        <w:rPr>
          <w:color w:val="000000"/>
          <w:sz w:val="22"/>
          <w:szCs w:val="22"/>
        </w:rPr>
        <w:t>Murkoma</w:t>
      </w:r>
      <w:proofErr w:type="spellEnd"/>
      <w:r>
        <w:rPr>
          <w:color w:val="000000"/>
          <w:sz w:val="22"/>
          <w:szCs w:val="22"/>
        </w:rPr>
        <w:t xml:space="preserve"> </w:t>
      </w:r>
      <w:proofErr w:type="spellStart"/>
      <w:r>
        <w:rPr>
          <w:color w:val="000000"/>
          <w:sz w:val="22"/>
          <w:szCs w:val="22"/>
        </w:rPr>
        <w:t>Ngugi</w:t>
      </w:r>
      <w:proofErr w:type="spellEnd"/>
      <w:r w:rsidR="006A70C0" w:rsidRPr="00C13AA6">
        <w:rPr>
          <w:color w:val="000000"/>
          <w:sz w:val="22"/>
          <w:szCs w:val="22"/>
        </w:rPr>
        <w:t xml:space="preserve">) </w:t>
      </w:r>
      <w:r w:rsidR="00EA7FE1" w:rsidRPr="00C13AA6">
        <w:rPr>
          <w:color w:val="000000"/>
          <w:sz w:val="22"/>
          <w:szCs w:val="22"/>
        </w:rPr>
        <w:t xml:space="preserve"> </w:t>
      </w:r>
    </w:p>
    <w:p w:rsidR="00ED61EF" w:rsidRDefault="00ED61EF" w:rsidP="003836BB">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rsidR="00ED61EF" w:rsidRPr="00C13AA6" w:rsidRDefault="00ED61EF" w:rsidP="00ED61EF">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rPr>
      </w:pPr>
      <w:r>
        <w:rPr>
          <w:b/>
          <w:color w:val="000000"/>
          <w:sz w:val="22"/>
          <w:szCs w:val="22"/>
        </w:rPr>
        <w:t>Thanksgiving Break November 26, No Classes</w:t>
      </w:r>
    </w:p>
    <w:p w:rsidR="003836BB" w:rsidRPr="00C13AA6" w:rsidRDefault="003836BB" w:rsidP="003836BB">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rsidR="003836BB" w:rsidRPr="00C13AA6" w:rsidRDefault="00ED61EF" w:rsidP="003836BB">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roofErr w:type="gramStart"/>
      <w:r>
        <w:rPr>
          <w:color w:val="000000"/>
          <w:sz w:val="22"/>
          <w:szCs w:val="22"/>
        </w:rPr>
        <w:t>December 1</w:t>
      </w:r>
      <w:r w:rsidR="00EA7FE1" w:rsidRPr="00C13AA6">
        <w:rPr>
          <w:color w:val="000000"/>
          <w:sz w:val="22"/>
          <w:szCs w:val="22"/>
        </w:rPr>
        <w:t xml:space="preserve"> </w:t>
      </w:r>
      <w:r w:rsidR="006A70C0" w:rsidRPr="00C13AA6">
        <w:rPr>
          <w:color w:val="000000"/>
          <w:sz w:val="22"/>
          <w:szCs w:val="22"/>
        </w:rPr>
        <w:t>Toni Morrison.</w:t>
      </w:r>
      <w:proofErr w:type="gramEnd"/>
      <w:r w:rsidR="006A70C0" w:rsidRPr="00C13AA6">
        <w:rPr>
          <w:color w:val="000000"/>
          <w:sz w:val="22"/>
          <w:szCs w:val="22"/>
        </w:rPr>
        <w:t xml:space="preserve">  </w:t>
      </w:r>
      <w:r w:rsidR="006A70C0" w:rsidRPr="00C13AA6">
        <w:rPr>
          <w:color w:val="000000"/>
          <w:sz w:val="22"/>
          <w:szCs w:val="22"/>
          <w:u w:val="single"/>
        </w:rPr>
        <w:t>Sul</w:t>
      </w:r>
      <w:r w:rsidR="006B3F94">
        <w:rPr>
          <w:color w:val="000000"/>
          <w:sz w:val="22"/>
          <w:szCs w:val="22"/>
          <w:u w:val="single"/>
        </w:rPr>
        <w:t>a</w:t>
      </w:r>
      <w:r w:rsidR="00EA7FE1" w:rsidRPr="00C13AA6">
        <w:rPr>
          <w:color w:val="000000"/>
          <w:sz w:val="22"/>
          <w:szCs w:val="22"/>
        </w:rPr>
        <w:t xml:space="preserve">       </w:t>
      </w:r>
    </w:p>
    <w:p w:rsidR="003836BB" w:rsidRPr="00C13AA6" w:rsidRDefault="003836BB" w:rsidP="003836BB">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rsidR="00EA000D" w:rsidRDefault="00ED61EF" w:rsidP="004355E4">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proofErr w:type="gramStart"/>
      <w:r>
        <w:rPr>
          <w:color w:val="000000"/>
          <w:sz w:val="22"/>
          <w:szCs w:val="22"/>
        </w:rPr>
        <w:t xml:space="preserve">December 3 </w:t>
      </w:r>
      <w:r w:rsidR="006A70C0" w:rsidRPr="00C13AA6">
        <w:rPr>
          <w:color w:val="000000"/>
          <w:sz w:val="22"/>
          <w:szCs w:val="22"/>
        </w:rPr>
        <w:t>Toni Morrison.</w:t>
      </w:r>
      <w:proofErr w:type="gramEnd"/>
      <w:r w:rsidR="006A70C0" w:rsidRPr="00C13AA6">
        <w:rPr>
          <w:color w:val="000000"/>
          <w:sz w:val="22"/>
          <w:szCs w:val="22"/>
        </w:rPr>
        <w:t xml:space="preserve">  </w:t>
      </w:r>
      <w:r w:rsidR="006A70C0" w:rsidRPr="00C13AA6">
        <w:rPr>
          <w:color w:val="000000"/>
          <w:sz w:val="22"/>
          <w:szCs w:val="22"/>
          <w:u w:val="single"/>
        </w:rPr>
        <w:t>Sula</w:t>
      </w:r>
      <w:r w:rsidR="006A70C0" w:rsidRPr="00C13AA6">
        <w:rPr>
          <w:color w:val="000000"/>
          <w:sz w:val="22"/>
          <w:szCs w:val="22"/>
        </w:rPr>
        <w:t xml:space="preserve">; screening in class of scene from </w:t>
      </w:r>
      <w:r w:rsidR="006A70C0" w:rsidRPr="00C13AA6">
        <w:rPr>
          <w:color w:val="000000"/>
          <w:sz w:val="22"/>
          <w:szCs w:val="22"/>
          <w:u w:val="single"/>
        </w:rPr>
        <w:t>The Color Purple</w:t>
      </w:r>
      <w:r w:rsidR="00AF180E">
        <w:rPr>
          <w:sz w:val="22"/>
          <w:szCs w:val="22"/>
        </w:rPr>
        <w:t xml:space="preserve">; </w:t>
      </w:r>
      <w:r w:rsidR="004355E4">
        <w:rPr>
          <w:b/>
          <w:sz w:val="22"/>
          <w:szCs w:val="22"/>
        </w:rPr>
        <w:t>conclusion</w:t>
      </w:r>
    </w:p>
    <w:p w:rsidR="00A54FA2" w:rsidRDefault="00A54FA2" w:rsidP="004355E4">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p>
    <w:sectPr w:rsidR="00A54FA2" w:rsidSect="00275B07">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C2" w:rsidRDefault="00FC10C2" w:rsidP="00D26723">
      <w:r>
        <w:separator/>
      </w:r>
    </w:p>
  </w:endnote>
  <w:endnote w:type="continuationSeparator" w:id="0">
    <w:p w:rsidR="00FC10C2" w:rsidRDefault="00FC10C2" w:rsidP="00D2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charset w:val="00"/>
    <w:family w:val="auto"/>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271440"/>
      <w:docPartObj>
        <w:docPartGallery w:val="Page Numbers (Bottom of Page)"/>
        <w:docPartUnique/>
      </w:docPartObj>
    </w:sdtPr>
    <w:sdtEndPr/>
    <w:sdtContent>
      <w:p w:rsidR="00EA000D" w:rsidRDefault="007A37DE">
        <w:pPr>
          <w:pStyle w:val="Footer"/>
          <w:jc w:val="center"/>
        </w:pPr>
        <w:r>
          <w:fldChar w:fldCharType="begin"/>
        </w:r>
        <w:r>
          <w:instrText xml:space="preserve"> PAGE   \* MERGEFORMAT </w:instrText>
        </w:r>
        <w:r>
          <w:fldChar w:fldCharType="separate"/>
        </w:r>
        <w:r w:rsidR="0060618D">
          <w:rPr>
            <w:noProof/>
          </w:rPr>
          <w:t>1</w:t>
        </w:r>
        <w:r>
          <w:rPr>
            <w:noProof/>
          </w:rPr>
          <w:fldChar w:fldCharType="end"/>
        </w:r>
      </w:p>
    </w:sdtContent>
  </w:sdt>
  <w:p w:rsidR="00EA000D" w:rsidRDefault="00EA0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C2" w:rsidRDefault="00FC10C2" w:rsidP="00D26723">
      <w:r>
        <w:separator/>
      </w:r>
    </w:p>
  </w:footnote>
  <w:footnote w:type="continuationSeparator" w:id="0">
    <w:p w:rsidR="00FC10C2" w:rsidRDefault="00FC10C2" w:rsidP="00D26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24"/>
    <w:rsid w:val="0000145A"/>
    <w:rsid w:val="00043153"/>
    <w:rsid w:val="0007086C"/>
    <w:rsid w:val="00093336"/>
    <w:rsid w:val="000B4FE5"/>
    <w:rsid w:val="000B6752"/>
    <w:rsid w:val="000D48DF"/>
    <w:rsid w:val="000F153E"/>
    <w:rsid w:val="001005F9"/>
    <w:rsid w:val="00126E04"/>
    <w:rsid w:val="00135444"/>
    <w:rsid w:val="00143968"/>
    <w:rsid w:val="00146E6E"/>
    <w:rsid w:val="00147FE2"/>
    <w:rsid w:val="00165517"/>
    <w:rsid w:val="001D00FE"/>
    <w:rsid w:val="00215DB8"/>
    <w:rsid w:val="0022531C"/>
    <w:rsid w:val="00246707"/>
    <w:rsid w:val="00252398"/>
    <w:rsid w:val="00253468"/>
    <w:rsid w:val="00265546"/>
    <w:rsid w:val="00272E20"/>
    <w:rsid w:val="00275B07"/>
    <w:rsid w:val="002859B6"/>
    <w:rsid w:val="00297E83"/>
    <w:rsid w:val="002A371D"/>
    <w:rsid w:val="002B5F6E"/>
    <w:rsid w:val="00323F5C"/>
    <w:rsid w:val="00362CCF"/>
    <w:rsid w:val="00366732"/>
    <w:rsid w:val="00370A27"/>
    <w:rsid w:val="003822D4"/>
    <w:rsid w:val="003836BB"/>
    <w:rsid w:val="00390D1E"/>
    <w:rsid w:val="003A477C"/>
    <w:rsid w:val="003D3C24"/>
    <w:rsid w:val="003F7446"/>
    <w:rsid w:val="004144A6"/>
    <w:rsid w:val="004355E4"/>
    <w:rsid w:val="004401AA"/>
    <w:rsid w:val="00446523"/>
    <w:rsid w:val="004711E8"/>
    <w:rsid w:val="004723F5"/>
    <w:rsid w:val="00481630"/>
    <w:rsid w:val="00482A20"/>
    <w:rsid w:val="0049767F"/>
    <w:rsid w:val="004A17B2"/>
    <w:rsid w:val="004B6F02"/>
    <w:rsid w:val="004D361C"/>
    <w:rsid w:val="004D71D1"/>
    <w:rsid w:val="004F1DF6"/>
    <w:rsid w:val="004F4916"/>
    <w:rsid w:val="005068E6"/>
    <w:rsid w:val="00535154"/>
    <w:rsid w:val="00537C04"/>
    <w:rsid w:val="00537EF0"/>
    <w:rsid w:val="00544A9A"/>
    <w:rsid w:val="00585A8D"/>
    <w:rsid w:val="006046BE"/>
    <w:rsid w:val="0060618D"/>
    <w:rsid w:val="006141C0"/>
    <w:rsid w:val="00677212"/>
    <w:rsid w:val="0068329A"/>
    <w:rsid w:val="006869ED"/>
    <w:rsid w:val="006A70C0"/>
    <w:rsid w:val="006B3F94"/>
    <w:rsid w:val="006E4E1C"/>
    <w:rsid w:val="007002DB"/>
    <w:rsid w:val="0071091A"/>
    <w:rsid w:val="00711266"/>
    <w:rsid w:val="007237EC"/>
    <w:rsid w:val="00797495"/>
    <w:rsid w:val="007A19AD"/>
    <w:rsid w:val="007A37DE"/>
    <w:rsid w:val="007D5B5A"/>
    <w:rsid w:val="008122A2"/>
    <w:rsid w:val="008177BE"/>
    <w:rsid w:val="008178B4"/>
    <w:rsid w:val="00851CE5"/>
    <w:rsid w:val="00862F18"/>
    <w:rsid w:val="008A3AB2"/>
    <w:rsid w:val="008B416D"/>
    <w:rsid w:val="008C7FF7"/>
    <w:rsid w:val="008D3203"/>
    <w:rsid w:val="008D52EA"/>
    <w:rsid w:val="008E7924"/>
    <w:rsid w:val="0091487A"/>
    <w:rsid w:val="00932EEE"/>
    <w:rsid w:val="009446FA"/>
    <w:rsid w:val="009456A9"/>
    <w:rsid w:val="00967408"/>
    <w:rsid w:val="00971388"/>
    <w:rsid w:val="009954EB"/>
    <w:rsid w:val="00996811"/>
    <w:rsid w:val="009B5BDC"/>
    <w:rsid w:val="009C76A5"/>
    <w:rsid w:val="009E1AFA"/>
    <w:rsid w:val="009F021C"/>
    <w:rsid w:val="009F1497"/>
    <w:rsid w:val="00A0785F"/>
    <w:rsid w:val="00A12EF8"/>
    <w:rsid w:val="00A22F84"/>
    <w:rsid w:val="00A3547C"/>
    <w:rsid w:val="00A54FA2"/>
    <w:rsid w:val="00A753EE"/>
    <w:rsid w:val="00A86D8C"/>
    <w:rsid w:val="00A9794F"/>
    <w:rsid w:val="00AB456A"/>
    <w:rsid w:val="00AC7837"/>
    <w:rsid w:val="00AD40E0"/>
    <w:rsid w:val="00AE01C0"/>
    <w:rsid w:val="00AF180E"/>
    <w:rsid w:val="00B10A8E"/>
    <w:rsid w:val="00B12777"/>
    <w:rsid w:val="00B13F70"/>
    <w:rsid w:val="00B34AAE"/>
    <w:rsid w:val="00B3504B"/>
    <w:rsid w:val="00B53FAD"/>
    <w:rsid w:val="00B65693"/>
    <w:rsid w:val="00B676FA"/>
    <w:rsid w:val="00BE28C4"/>
    <w:rsid w:val="00BE587B"/>
    <w:rsid w:val="00BE76C3"/>
    <w:rsid w:val="00BF2C0F"/>
    <w:rsid w:val="00BF3BFD"/>
    <w:rsid w:val="00BF6DFF"/>
    <w:rsid w:val="00C13AA6"/>
    <w:rsid w:val="00C27AC7"/>
    <w:rsid w:val="00C3188E"/>
    <w:rsid w:val="00C5396C"/>
    <w:rsid w:val="00C5708F"/>
    <w:rsid w:val="00C63384"/>
    <w:rsid w:val="00C8283D"/>
    <w:rsid w:val="00C85861"/>
    <w:rsid w:val="00CA2999"/>
    <w:rsid w:val="00D02156"/>
    <w:rsid w:val="00D073F6"/>
    <w:rsid w:val="00D15E00"/>
    <w:rsid w:val="00D23F77"/>
    <w:rsid w:val="00D26723"/>
    <w:rsid w:val="00D728D2"/>
    <w:rsid w:val="00D910EF"/>
    <w:rsid w:val="00D921EF"/>
    <w:rsid w:val="00D93B1E"/>
    <w:rsid w:val="00DA592B"/>
    <w:rsid w:val="00DC26EE"/>
    <w:rsid w:val="00DD7692"/>
    <w:rsid w:val="00DE027D"/>
    <w:rsid w:val="00DE3147"/>
    <w:rsid w:val="00DF2EDF"/>
    <w:rsid w:val="00E662EB"/>
    <w:rsid w:val="00E91111"/>
    <w:rsid w:val="00EA000D"/>
    <w:rsid w:val="00EA20A7"/>
    <w:rsid w:val="00EA244E"/>
    <w:rsid w:val="00EA43F8"/>
    <w:rsid w:val="00EA4EDA"/>
    <w:rsid w:val="00EA7FE1"/>
    <w:rsid w:val="00ED61EF"/>
    <w:rsid w:val="00EE54F1"/>
    <w:rsid w:val="00F36CE9"/>
    <w:rsid w:val="00F40828"/>
    <w:rsid w:val="00F613C2"/>
    <w:rsid w:val="00F72FF1"/>
    <w:rsid w:val="00F927EE"/>
    <w:rsid w:val="00FB74A5"/>
    <w:rsid w:val="00FC10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24"/>
    <w:pPr>
      <w:spacing w:after="0"/>
    </w:pPr>
    <w:rPr>
      <w:rFonts w:ascii="Times New Roman" w:eastAsia="Times New Roman" w:hAnsi="Times New Roman" w:cs="Times New Roman"/>
      <w:lang w:eastAsia="en-US"/>
    </w:rPr>
  </w:style>
  <w:style w:type="paragraph" w:styleId="Heading1">
    <w:name w:val="heading 1"/>
    <w:basedOn w:val="Normal"/>
    <w:link w:val="Heading1Char"/>
    <w:uiPriority w:val="9"/>
    <w:qFormat/>
    <w:rsid w:val="00246707"/>
    <w:pPr>
      <w:spacing w:before="100" w:beforeAutospacing="1" w:after="100" w:afterAutospacing="1"/>
      <w:outlineLvl w:val="0"/>
    </w:pPr>
    <w:rPr>
      <w:rFonts w:ascii="Times" w:eastAsiaTheme="minorEastAsia" w:hAnsi="Times" w:cstheme="minorBidi"/>
      <w:b/>
      <w:bCs/>
      <w:kern w:val="36"/>
      <w:sz w:val="48"/>
      <w:szCs w:val="48"/>
    </w:rPr>
  </w:style>
  <w:style w:type="paragraph" w:styleId="Heading3">
    <w:name w:val="heading 3"/>
    <w:basedOn w:val="Normal"/>
    <w:next w:val="Normal"/>
    <w:link w:val="Heading3Char"/>
    <w:uiPriority w:val="9"/>
    <w:semiHidden/>
    <w:unhideWhenUsed/>
    <w:qFormat/>
    <w:rsid w:val="00932E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8E79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pPr>
    <w:rPr>
      <w:rFonts w:ascii="Geneva" w:eastAsia="Times New Roman" w:hAnsi="Geneva" w:cs="Times New Roman"/>
      <w:color w:val="000000"/>
      <w:sz w:val="24"/>
      <w:lang w:eastAsia="en-US"/>
    </w:rPr>
  </w:style>
  <w:style w:type="character" w:customStyle="1" w:styleId="Heading1Char">
    <w:name w:val="Heading 1 Char"/>
    <w:basedOn w:val="DefaultParagraphFont"/>
    <w:link w:val="Heading1"/>
    <w:uiPriority w:val="9"/>
    <w:rsid w:val="00246707"/>
    <w:rPr>
      <w:rFonts w:ascii="Times" w:hAnsi="Times"/>
      <w:b/>
      <w:bCs/>
      <w:kern w:val="36"/>
      <w:sz w:val="48"/>
      <w:szCs w:val="48"/>
      <w:lang w:eastAsia="en-US"/>
    </w:rPr>
  </w:style>
  <w:style w:type="paragraph" w:styleId="BalloonText">
    <w:name w:val="Balloon Text"/>
    <w:basedOn w:val="Normal"/>
    <w:link w:val="BalloonTextChar"/>
    <w:uiPriority w:val="99"/>
    <w:semiHidden/>
    <w:unhideWhenUsed/>
    <w:rsid w:val="00165517"/>
    <w:rPr>
      <w:rFonts w:ascii="Tahoma" w:hAnsi="Tahoma" w:cs="Tahoma"/>
      <w:sz w:val="16"/>
      <w:szCs w:val="16"/>
    </w:rPr>
  </w:style>
  <w:style w:type="character" w:customStyle="1" w:styleId="BalloonTextChar">
    <w:name w:val="Balloon Text Char"/>
    <w:basedOn w:val="DefaultParagraphFont"/>
    <w:link w:val="BalloonText"/>
    <w:uiPriority w:val="99"/>
    <w:semiHidden/>
    <w:rsid w:val="00165517"/>
    <w:rPr>
      <w:rFonts w:ascii="Tahoma" w:eastAsia="Times New Roman" w:hAnsi="Tahoma" w:cs="Tahoma"/>
      <w:sz w:val="16"/>
      <w:szCs w:val="16"/>
      <w:lang w:eastAsia="en-US"/>
    </w:rPr>
  </w:style>
  <w:style w:type="character" w:customStyle="1" w:styleId="apple-converted-space">
    <w:name w:val="apple-converted-space"/>
    <w:basedOn w:val="DefaultParagraphFont"/>
    <w:rsid w:val="00143968"/>
  </w:style>
  <w:style w:type="character" w:customStyle="1" w:styleId="highlight">
    <w:name w:val="highlight"/>
    <w:basedOn w:val="DefaultParagraphFont"/>
    <w:rsid w:val="00143968"/>
  </w:style>
  <w:style w:type="character" w:styleId="Hyperlink">
    <w:name w:val="Hyperlink"/>
    <w:basedOn w:val="DefaultParagraphFont"/>
    <w:rsid w:val="00DD7692"/>
    <w:rPr>
      <w:color w:val="0000FF"/>
      <w:u w:val="single"/>
    </w:rPr>
  </w:style>
  <w:style w:type="character" w:styleId="Emphasis">
    <w:name w:val="Emphasis"/>
    <w:basedOn w:val="DefaultParagraphFont"/>
    <w:uiPriority w:val="20"/>
    <w:qFormat/>
    <w:rsid w:val="00F613C2"/>
    <w:rPr>
      <w:i/>
      <w:iCs/>
    </w:rPr>
  </w:style>
  <w:style w:type="paragraph" w:styleId="Header">
    <w:name w:val="header"/>
    <w:basedOn w:val="Normal"/>
    <w:link w:val="HeaderChar"/>
    <w:uiPriority w:val="99"/>
    <w:semiHidden/>
    <w:unhideWhenUsed/>
    <w:rsid w:val="00D26723"/>
    <w:pPr>
      <w:tabs>
        <w:tab w:val="center" w:pos="4680"/>
        <w:tab w:val="right" w:pos="9360"/>
      </w:tabs>
    </w:pPr>
  </w:style>
  <w:style w:type="character" w:customStyle="1" w:styleId="HeaderChar">
    <w:name w:val="Header Char"/>
    <w:basedOn w:val="DefaultParagraphFont"/>
    <w:link w:val="Header"/>
    <w:uiPriority w:val="99"/>
    <w:semiHidden/>
    <w:rsid w:val="00D26723"/>
    <w:rPr>
      <w:rFonts w:ascii="Times New Roman" w:eastAsia="Times New Roman" w:hAnsi="Times New Roman" w:cs="Times New Roman"/>
      <w:lang w:eastAsia="en-US"/>
    </w:rPr>
  </w:style>
  <w:style w:type="paragraph" w:styleId="Footer">
    <w:name w:val="footer"/>
    <w:basedOn w:val="Normal"/>
    <w:link w:val="FooterChar"/>
    <w:uiPriority w:val="99"/>
    <w:unhideWhenUsed/>
    <w:rsid w:val="00D26723"/>
    <w:pPr>
      <w:tabs>
        <w:tab w:val="center" w:pos="4680"/>
        <w:tab w:val="right" w:pos="9360"/>
      </w:tabs>
    </w:pPr>
  </w:style>
  <w:style w:type="character" w:customStyle="1" w:styleId="FooterChar">
    <w:name w:val="Footer Char"/>
    <w:basedOn w:val="DefaultParagraphFont"/>
    <w:link w:val="Footer"/>
    <w:uiPriority w:val="99"/>
    <w:rsid w:val="00D26723"/>
    <w:rPr>
      <w:rFonts w:ascii="Times New Roman" w:eastAsia="Times New Roman" w:hAnsi="Times New Roman" w:cs="Times New Roman"/>
      <w:lang w:eastAsia="en-US"/>
    </w:rPr>
  </w:style>
  <w:style w:type="character" w:customStyle="1" w:styleId="Heading3Char">
    <w:name w:val="Heading 3 Char"/>
    <w:basedOn w:val="DefaultParagraphFont"/>
    <w:link w:val="Heading3"/>
    <w:uiPriority w:val="9"/>
    <w:semiHidden/>
    <w:rsid w:val="00932EEE"/>
    <w:rPr>
      <w:rFonts w:asciiTheme="majorHAnsi" w:eastAsiaTheme="majorEastAsia" w:hAnsiTheme="majorHAnsi" w:cstheme="majorBidi"/>
      <w:b/>
      <w:bCs/>
      <w:color w:val="4F81BD" w:themeColor="accent1"/>
      <w:lang w:eastAsia="en-US"/>
    </w:rPr>
  </w:style>
  <w:style w:type="paragraph" w:styleId="NormalWeb">
    <w:name w:val="Normal (Web)"/>
    <w:basedOn w:val="Normal"/>
    <w:uiPriority w:val="99"/>
    <w:unhideWhenUsed/>
    <w:rsid w:val="00932EEE"/>
    <w:pPr>
      <w:spacing w:before="100" w:beforeAutospacing="1" w:after="100" w:afterAutospacing="1"/>
    </w:pPr>
    <w:rPr>
      <w:sz w:val="24"/>
      <w:szCs w:val="24"/>
    </w:rPr>
  </w:style>
  <w:style w:type="character" w:customStyle="1" w:styleId="course-field-value">
    <w:name w:val="course-field-value"/>
    <w:basedOn w:val="DefaultParagraphFont"/>
    <w:rsid w:val="00C85861"/>
  </w:style>
  <w:style w:type="character" w:customStyle="1" w:styleId="course-field-label">
    <w:name w:val="course-field-label"/>
    <w:basedOn w:val="DefaultParagraphFont"/>
    <w:rsid w:val="00C85861"/>
  </w:style>
  <w:style w:type="character" w:customStyle="1" w:styleId="lrg">
    <w:name w:val="lrg"/>
    <w:basedOn w:val="DefaultParagraphFont"/>
    <w:rsid w:val="00EE54F1"/>
  </w:style>
  <w:style w:type="character" w:customStyle="1" w:styleId="med">
    <w:name w:val="med"/>
    <w:basedOn w:val="DefaultParagraphFont"/>
    <w:rsid w:val="00EE5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24"/>
    <w:pPr>
      <w:spacing w:after="0"/>
    </w:pPr>
    <w:rPr>
      <w:rFonts w:ascii="Times New Roman" w:eastAsia="Times New Roman" w:hAnsi="Times New Roman" w:cs="Times New Roman"/>
      <w:lang w:eastAsia="en-US"/>
    </w:rPr>
  </w:style>
  <w:style w:type="paragraph" w:styleId="Heading1">
    <w:name w:val="heading 1"/>
    <w:basedOn w:val="Normal"/>
    <w:link w:val="Heading1Char"/>
    <w:uiPriority w:val="9"/>
    <w:qFormat/>
    <w:rsid w:val="00246707"/>
    <w:pPr>
      <w:spacing w:before="100" w:beforeAutospacing="1" w:after="100" w:afterAutospacing="1"/>
      <w:outlineLvl w:val="0"/>
    </w:pPr>
    <w:rPr>
      <w:rFonts w:ascii="Times" w:eastAsiaTheme="minorEastAsia" w:hAnsi="Times" w:cstheme="minorBidi"/>
      <w:b/>
      <w:bCs/>
      <w:kern w:val="36"/>
      <w:sz w:val="48"/>
      <w:szCs w:val="48"/>
    </w:rPr>
  </w:style>
  <w:style w:type="paragraph" w:styleId="Heading3">
    <w:name w:val="heading 3"/>
    <w:basedOn w:val="Normal"/>
    <w:next w:val="Normal"/>
    <w:link w:val="Heading3Char"/>
    <w:uiPriority w:val="9"/>
    <w:semiHidden/>
    <w:unhideWhenUsed/>
    <w:qFormat/>
    <w:rsid w:val="00932E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8E79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pPr>
    <w:rPr>
      <w:rFonts w:ascii="Geneva" w:eastAsia="Times New Roman" w:hAnsi="Geneva" w:cs="Times New Roman"/>
      <w:color w:val="000000"/>
      <w:sz w:val="24"/>
      <w:lang w:eastAsia="en-US"/>
    </w:rPr>
  </w:style>
  <w:style w:type="character" w:customStyle="1" w:styleId="Heading1Char">
    <w:name w:val="Heading 1 Char"/>
    <w:basedOn w:val="DefaultParagraphFont"/>
    <w:link w:val="Heading1"/>
    <w:uiPriority w:val="9"/>
    <w:rsid w:val="00246707"/>
    <w:rPr>
      <w:rFonts w:ascii="Times" w:hAnsi="Times"/>
      <w:b/>
      <w:bCs/>
      <w:kern w:val="36"/>
      <w:sz w:val="48"/>
      <w:szCs w:val="48"/>
      <w:lang w:eastAsia="en-US"/>
    </w:rPr>
  </w:style>
  <w:style w:type="paragraph" w:styleId="BalloonText">
    <w:name w:val="Balloon Text"/>
    <w:basedOn w:val="Normal"/>
    <w:link w:val="BalloonTextChar"/>
    <w:uiPriority w:val="99"/>
    <w:semiHidden/>
    <w:unhideWhenUsed/>
    <w:rsid w:val="00165517"/>
    <w:rPr>
      <w:rFonts w:ascii="Tahoma" w:hAnsi="Tahoma" w:cs="Tahoma"/>
      <w:sz w:val="16"/>
      <w:szCs w:val="16"/>
    </w:rPr>
  </w:style>
  <w:style w:type="character" w:customStyle="1" w:styleId="BalloonTextChar">
    <w:name w:val="Balloon Text Char"/>
    <w:basedOn w:val="DefaultParagraphFont"/>
    <w:link w:val="BalloonText"/>
    <w:uiPriority w:val="99"/>
    <w:semiHidden/>
    <w:rsid w:val="00165517"/>
    <w:rPr>
      <w:rFonts w:ascii="Tahoma" w:eastAsia="Times New Roman" w:hAnsi="Tahoma" w:cs="Tahoma"/>
      <w:sz w:val="16"/>
      <w:szCs w:val="16"/>
      <w:lang w:eastAsia="en-US"/>
    </w:rPr>
  </w:style>
  <w:style w:type="character" w:customStyle="1" w:styleId="apple-converted-space">
    <w:name w:val="apple-converted-space"/>
    <w:basedOn w:val="DefaultParagraphFont"/>
    <w:rsid w:val="00143968"/>
  </w:style>
  <w:style w:type="character" w:customStyle="1" w:styleId="highlight">
    <w:name w:val="highlight"/>
    <w:basedOn w:val="DefaultParagraphFont"/>
    <w:rsid w:val="00143968"/>
  </w:style>
  <w:style w:type="character" w:styleId="Hyperlink">
    <w:name w:val="Hyperlink"/>
    <w:basedOn w:val="DefaultParagraphFont"/>
    <w:rsid w:val="00DD7692"/>
    <w:rPr>
      <w:color w:val="0000FF"/>
      <w:u w:val="single"/>
    </w:rPr>
  </w:style>
  <w:style w:type="character" w:styleId="Emphasis">
    <w:name w:val="Emphasis"/>
    <w:basedOn w:val="DefaultParagraphFont"/>
    <w:uiPriority w:val="20"/>
    <w:qFormat/>
    <w:rsid w:val="00F613C2"/>
    <w:rPr>
      <w:i/>
      <w:iCs/>
    </w:rPr>
  </w:style>
  <w:style w:type="paragraph" w:styleId="Header">
    <w:name w:val="header"/>
    <w:basedOn w:val="Normal"/>
    <w:link w:val="HeaderChar"/>
    <w:uiPriority w:val="99"/>
    <w:semiHidden/>
    <w:unhideWhenUsed/>
    <w:rsid w:val="00D26723"/>
    <w:pPr>
      <w:tabs>
        <w:tab w:val="center" w:pos="4680"/>
        <w:tab w:val="right" w:pos="9360"/>
      </w:tabs>
    </w:pPr>
  </w:style>
  <w:style w:type="character" w:customStyle="1" w:styleId="HeaderChar">
    <w:name w:val="Header Char"/>
    <w:basedOn w:val="DefaultParagraphFont"/>
    <w:link w:val="Header"/>
    <w:uiPriority w:val="99"/>
    <w:semiHidden/>
    <w:rsid w:val="00D26723"/>
    <w:rPr>
      <w:rFonts w:ascii="Times New Roman" w:eastAsia="Times New Roman" w:hAnsi="Times New Roman" w:cs="Times New Roman"/>
      <w:lang w:eastAsia="en-US"/>
    </w:rPr>
  </w:style>
  <w:style w:type="paragraph" w:styleId="Footer">
    <w:name w:val="footer"/>
    <w:basedOn w:val="Normal"/>
    <w:link w:val="FooterChar"/>
    <w:uiPriority w:val="99"/>
    <w:unhideWhenUsed/>
    <w:rsid w:val="00D26723"/>
    <w:pPr>
      <w:tabs>
        <w:tab w:val="center" w:pos="4680"/>
        <w:tab w:val="right" w:pos="9360"/>
      </w:tabs>
    </w:pPr>
  </w:style>
  <w:style w:type="character" w:customStyle="1" w:styleId="FooterChar">
    <w:name w:val="Footer Char"/>
    <w:basedOn w:val="DefaultParagraphFont"/>
    <w:link w:val="Footer"/>
    <w:uiPriority w:val="99"/>
    <w:rsid w:val="00D26723"/>
    <w:rPr>
      <w:rFonts w:ascii="Times New Roman" w:eastAsia="Times New Roman" w:hAnsi="Times New Roman" w:cs="Times New Roman"/>
      <w:lang w:eastAsia="en-US"/>
    </w:rPr>
  </w:style>
  <w:style w:type="character" w:customStyle="1" w:styleId="Heading3Char">
    <w:name w:val="Heading 3 Char"/>
    <w:basedOn w:val="DefaultParagraphFont"/>
    <w:link w:val="Heading3"/>
    <w:uiPriority w:val="9"/>
    <w:semiHidden/>
    <w:rsid w:val="00932EEE"/>
    <w:rPr>
      <w:rFonts w:asciiTheme="majorHAnsi" w:eastAsiaTheme="majorEastAsia" w:hAnsiTheme="majorHAnsi" w:cstheme="majorBidi"/>
      <w:b/>
      <w:bCs/>
      <w:color w:val="4F81BD" w:themeColor="accent1"/>
      <w:lang w:eastAsia="en-US"/>
    </w:rPr>
  </w:style>
  <w:style w:type="paragraph" w:styleId="NormalWeb">
    <w:name w:val="Normal (Web)"/>
    <w:basedOn w:val="Normal"/>
    <w:uiPriority w:val="99"/>
    <w:unhideWhenUsed/>
    <w:rsid w:val="00932EEE"/>
    <w:pPr>
      <w:spacing w:before="100" w:beforeAutospacing="1" w:after="100" w:afterAutospacing="1"/>
    </w:pPr>
    <w:rPr>
      <w:sz w:val="24"/>
      <w:szCs w:val="24"/>
    </w:rPr>
  </w:style>
  <w:style w:type="character" w:customStyle="1" w:styleId="course-field-value">
    <w:name w:val="course-field-value"/>
    <w:basedOn w:val="DefaultParagraphFont"/>
    <w:rsid w:val="00C85861"/>
  </w:style>
  <w:style w:type="character" w:customStyle="1" w:styleId="course-field-label">
    <w:name w:val="course-field-label"/>
    <w:basedOn w:val="DefaultParagraphFont"/>
    <w:rsid w:val="00C85861"/>
  </w:style>
  <w:style w:type="character" w:customStyle="1" w:styleId="lrg">
    <w:name w:val="lrg"/>
    <w:basedOn w:val="DefaultParagraphFont"/>
    <w:rsid w:val="00EE54F1"/>
  </w:style>
  <w:style w:type="character" w:customStyle="1" w:styleId="med">
    <w:name w:val="med"/>
    <w:basedOn w:val="DefaultParagraphFont"/>
    <w:rsid w:val="00EE5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66298">
      <w:bodyDiv w:val="1"/>
      <w:marLeft w:val="0"/>
      <w:marRight w:val="0"/>
      <w:marTop w:val="0"/>
      <w:marBottom w:val="0"/>
      <w:divBdr>
        <w:top w:val="none" w:sz="0" w:space="0" w:color="auto"/>
        <w:left w:val="none" w:sz="0" w:space="0" w:color="auto"/>
        <w:bottom w:val="none" w:sz="0" w:space="0" w:color="auto"/>
        <w:right w:val="none" w:sz="0" w:space="0" w:color="auto"/>
      </w:divBdr>
    </w:div>
    <w:div w:id="1441142891">
      <w:bodyDiv w:val="1"/>
      <w:marLeft w:val="0"/>
      <w:marRight w:val="0"/>
      <w:marTop w:val="0"/>
      <w:marBottom w:val="0"/>
      <w:divBdr>
        <w:top w:val="none" w:sz="0" w:space="0" w:color="auto"/>
        <w:left w:val="none" w:sz="0" w:space="0" w:color="auto"/>
        <w:bottom w:val="none" w:sz="0" w:space="0" w:color="auto"/>
        <w:right w:val="none" w:sz="0" w:space="0" w:color="auto"/>
      </w:divBdr>
      <w:divsChild>
        <w:div w:id="1929464687">
          <w:marLeft w:val="0"/>
          <w:marRight w:val="0"/>
          <w:marTop w:val="0"/>
          <w:marBottom w:val="0"/>
          <w:divBdr>
            <w:top w:val="none" w:sz="0" w:space="0" w:color="auto"/>
            <w:left w:val="none" w:sz="0" w:space="0" w:color="auto"/>
            <w:bottom w:val="none" w:sz="0" w:space="0" w:color="auto"/>
            <w:right w:val="none" w:sz="0" w:space="0" w:color="auto"/>
          </w:divBdr>
        </w:div>
        <w:div w:id="214440410">
          <w:marLeft w:val="0"/>
          <w:marRight w:val="0"/>
          <w:marTop w:val="0"/>
          <w:marBottom w:val="0"/>
          <w:divBdr>
            <w:top w:val="none" w:sz="0" w:space="0" w:color="auto"/>
            <w:left w:val="none" w:sz="0" w:space="0" w:color="auto"/>
            <w:bottom w:val="none" w:sz="0" w:space="0" w:color="auto"/>
            <w:right w:val="none" w:sz="0" w:space="0" w:color="auto"/>
          </w:divBdr>
        </w:div>
        <w:div w:id="1232502734">
          <w:marLeft w:val="0"/>
          <w:marRight w:val="0"/>
          <w:marTop w:val="0"/>
          <w:marBottom w:val="0"/>
          <w:divBdr>
            <w:top w:val="none" w:sz="0" w:space="0" w:color="auto"/>
            <w:left w:val="none" w:sz="0" w:space="0" w:color="auto"/>
            <w:bottom w:val="none" w:sz="0" w:space="0" w:color="auto"/>
            <w:right w:val="none" w:sz="0" w:space="0" w:color="auto"/>
          </w:divBdr>
        </w:div>
        <w:div w:id="883640537">
          <w:marLeft w:val="0"/>
          <w:marRight w:val="0"/>
          <w:marTop w:val="0"/>
          <w:marBottom w:val="0"/>
          <w:divBdr>
            <w:top w:val="none" w:sz="0" w:space="0" w:color="auto"/>
            <w:left w:val="none" w:sz="0" w:space="0" w:color="auto"/>
            <w:bottom w:val="none" w:sz="0" w:space="0" w:color="auto"/>
            <w:right w:val="none" w:sz="0" w:space="0" w:color="auto"/>
          </w:divBdr>
        </w:div>
        <w:div w:id="1449622254">
          <w:marLeft w:val="0"/>
          <w:marRight w:val="0"/>
          <w:marTop w:val="0"/>
          <w:marBottom w:val="0"/>
          <w:divBdr>
            <w:top w:val="none" w:sz="0" w:space="0" w:color="auto"/>
            <w:left w:val="none" w:sz="0" w:space="0" w:color="auto"/>
            <w:bottom w:val="none" w:sz="0" w:space="0" w:color="auto"/>
            <w:right w:val="none" w:sz="0" w:space="0" w:color="auto"/>
          </w:divBdr>
        </w:div>
        <w:div w:id="679509820">
          <w:marLeft w:val="0"/>
          <w:marRight w:val="0"/>
          <w:marTop w:val="0"/>
          <w:marBottom w:val="0"/>
          <w:divBdr>
            <w:top w:val="none" w:sz="0" w:space="0" w:color="auto"/>
            <w:left w:val="none" w:sz="0" w:space="0" w:color="auto"/>
            <w:bottom w:val="none" w:sz="0" w:space="0" w:color="auto"/>
            <w:right w:val="none" w:sz="0" w:space="0" w:color="auto"/>
          </w:divBdr>
        </w:div>
        <w:div w:id="1376546493">
          <w:marLeft w:val="0"/>
          <w:marRight w:val="0"/>
          <w:marTop w:val="0"/>
          <w:marBottom w:val="0"/>
          <w:divBdr>
            <w:top w:val="none" w:sz="0" w:space="0" w:color="auto"/>
            <w:left w:val="none" w:sz="0" w:space="0" w:color="auto"/>
            <w:bottom w:val="none" w:sz="0" w:space="0" w:color="auto"/>
            <w:right w:val="none" w:sz="0" w:space="0" w:color="auto"/>
          </w:divBdr>
        </w:div>
        <w:div w:id="1767995525">
          <w:marLeft w:val="0"/>
          <w:marRight w:val="0"/>
          <w:marTop w:val="0"/>
          <w:marBottom w:val="0"/>
          <w:divBdr>
            <w:top w:val="none" w:sz="0" w:space="0" w:color="auto"/>
            <w:left w:val="none" w:sz="0" w:space="0" w:color="auto"/>
            <w:bottom w:val="none" w:sz="0" w:space="0" w:color="auto"/>
            <w:right w:val="none" w:sz="0" w:space="0" w:color="auto"/>
          </w:divBdr>
        </w:div>
        <w:div w:id="1006592875">
          <w:marLeft w:val="0"/>
          <w:marRight w:val="0"/>
          <w:marTop w:val="0"/>
          <w:marBottom w:val="0"/>
          <w:divBdr>
            <w:top w:val="none" w:sz="0" w:space="0" w:color="auto"/>
            <w:left w:val="none" w:sz="0" w:space="0" w:color="auto"/>
            <w:bottom w:val="none" w:sz="0" w:space="0" w:color="auto"/>
            <w:right w:val="none" w:sz="0" w:space="0" w:color="auto"/>
          </w:divBdr>
        </w:div>
        <w:div w:id="494031707">
          <w:marLeft w:val="0"/>
          <w:marRight w:val="0"/>
          <w:marTop w:val="0"/>
          <w:marBottom w:val="0"/>
          <w:divBdr>
            <w:top w:val="none" w:sz="0" w:space="0" w:color="auto"/>
            <w:left w:val="none" w:sz="0" w:space="0" w:color="auto"/>
            <w:bottom w:val="none" w:sz="0" w:space="0" w:color="auto"/>
            <w:right w:val="none" w:sz="0" w:space="0" w:color="auto"/>
          </w:divBdr>
        </w:div>
        <w:div w:id="1747801174">
          <w:marLeft w:val="0"/>
          <w:marRight w:val="0"/>
          <w:marTop w:val="0"/>
          <w:marBottom w:val="0"/>
          <w:divBdr>
            <w:top w:val="none" w:sz="0" w:space="0" w:color="auto"/>
            <w:left w:val="none" w:sz="0" w:space="0" w:color="auto"/>
            <w:bottom w:val="none" w:sz="0" w:space="0" w:color="auto"/>
            <w:right w:val="none" w:sz="0" w:space="0" w:color="auto"/>
          </w:divBdr>
        </w:div>
        <w:div w:id="2050643849">
          <w:marLeft w:val="0"/>
          <w:marRight w:val="0"/>
          <w:marTop w:val="0"/>
          <w:marBottom w:val="0"/>
          <w:divBdr>
            <w:top w:val="none" w:sz="0" w:space="0" w:color="auto"/>
            <w:left w:val="none" w:sz="0" w:space="0" w:color="auto"/>
            <w:bottom w:val="none" w:sz="0" w:space="0" w:color="auto"/>
            <w:right w:val="none" w:sz="0" w:space="0" w:color="auto"/>
          </w:divBdr>
        </w:div>
        <w:div w:id="1252809414">
          <w:marLeft w:val="0"/>
          <w:marRight w:val="0"/>
          <w:marTop w:val="0"/>
          <w:marBottom w:val="0"/>
          <w:divBdr>
            <w:top w:val="none" w:sz="0" w:space="0" w:color="auto"/>
            <w:left w:val="none" w:sz="0" w:space="0" w:color="auto"/>
            <w:bottom w:val="none" w:sz="0" w:space="0" w:color="auto"/>
            <w:right w:val="none" w:sz="0" w:space="0" w:color="auto"/>
          </w:divBdr>
        </w:div>
        <w:div w:id="1896311366">
          <w:marLeft w:val="0"/>
          <w:marRight w:val="0"/>
          <w:marTop w:val="0"/>
          <w:marBottom w:val="0"/>
          <w:divBdr>
            <w:top w:val="none" w:sz="0" w:space="0" w:color="auto"/>
            <w:left w:val="none" w:sz="0" w:space="0" w:color="auto"/>
            <w:bottom w:val="none" w:sz="0" w:space="0" w:color="auto"/>
            <w:right w:val="none" w:sz="0" w:space="0" w:color="auto"/>
          </w:divBdr>
        </w:div>
        <w:div w:id="974676014">
          <w:marLeft w:val="0"/>
          <w:marRight w:val="0"/>
          <w:marTop w:val="0"/>
          <w:marBottom w:val="0"/>
          <w:divBdr>
            <w:top w:val="none" w:sz="0" w:space="0" w:color="auto"/>
            <w:left w:val="none" w:sz="0" w:space="0" w:color="auto"/>
            <w:bottom w:val="none" w:sz="0" w:space="0" w:color="auto"/>
            <w:right w:val="none" w:sz="0" w:space="0" w:color="auto"/>
          </w:divBdr>
        </w:div>
        <w:div w:id="1570917537">
          <w:marLeft w:val="0"/>
          <w:marRight w:val="0"/>
          <w:marTop w:val="0"/>
          <w:marBottom w:val="0"/>
          <w:divBdr>
            <w:top w:val="none" w:sz="0" w:space="0" w:color="auto"/>
            <w:left w:val="none" w:sz="0" w:space="0" w:color="auto"/>
            <w:bottom w:val="none" w:sz="0" w:space="0" w:color="auto"/>
            <w:right w:val="none" w:sz="0" w:space="0" w:color="auto"/>
          </w:divBdr>
        </w:div>
        <w:div w:id="1798714017">
          <w:marLeft w:val="0"/>
          <w:marRight w:val="0"/>
          <w:marTop w:val="0"/>
          <w:marBottom w:val="0"/>
          <w:divBdr>
            <w:top w:val="none" w:sz="0" w:space="0" w:color="auto"/>
            <w:left w:val="none" w:sz="0" w:space="0" w:color="auto"/>
            <w:bottom w:val="none" w:sz="0" w:space="0" w:color="auto"/>
            <w:right w:val="none" w:sz="0" w:space="0" w:color="auto"/>
          </w:divBdr>
        </w:div>
        <w:div w:id="1392970968">
          <w:marLeft w:val="0"/>
          <w:marRight w:val="0"/>
          <w:marTop w:val="0"/>
          <w:marBottom w:val="0"/>
          <w:divBdr>
            <w:top w:val="none" w:sz="0" w:space="0" w:color="auto"/>
            <w:left w:val="none" w:sz="0" w:space="0" w:color="auto"/>
            <w:bottom w:val="none" w:sz="0" w:space="0" w:color="auto"/>
            <w:right w:val="none" w:sz="0" w:space="0" w:color="auto"/>
          </w:divBdr>
        </w:div>
        <w:div w:id="986860248">
          <w:marLeft w:val="0"/>
          <w:marRight w:val="0"/>
          <w:marTop w:val="0"/>
          <w:marBottom w:val="0"/>
          <w:divBdr>
            <w:top w:val="none" w:sz="0" w:space="0" w:color="auto"/>
            <w:left w:val="none" w:sz="0" w:space="0" w:color="auto"/>
            <w:bottom w:val="none" w:sz="0" w:space="0" w:color="auto"/>
            <w:right w:val="none" w:sz="0" w:space="0" w:color="auto"/>
          </w:divBdr>
        </w:div>
      </w:divsChild>
    </w:div>
    <w:div w:id="1442845227">
      <w:bodyDiv w:val="1"/>
      <w:marLeft w:val="0"/>
      <w:marRight w:val="0"/>
      <w:marTop w:val="0"/>
      <w:marBottom w:val="0"/>
      <w:divBdr>
        <w:top w:val="none" w:sz="0" w:space="0" w:color="auto"/>
        <w:left w:val="none" w:sz="0" w:space="0" w:color="auto"/>
        <w:bottom w:val="none" w:sz="0" w:space="0" w:color="auto"/>
        <w:right w:val="none" w:sz="0" w:space="0" w:color="auto"/>
      </w:divBdr>
    </w:div>
    <w:div w:id="1773235345">
      <w:bodyDiv w:val="1"/>
      <w:marLeft w:val="0"/>
      <w:marRight w:val="0"/>
      <w:marTop w:val="0"/>
      <w:marBottom w:val="0"/>
      <w:divBdr>
        <w:top w:val="none" w:sz="0" w:space="0" w:color="auto"/>
        <w:left w:val="none" w:sz="0" w:space="0" w:color="auto"/>
        <w:bottom w:val="none" w:sz="0" w:space="0" w:color="auto"/>
        <w:right w:val="none" w:sz="0" w:space="0" w:color="auto"/>
      </w:divBdr>
    </w:div>
    <w:div w:id="1856654792">
      <w:bodyDiv w:val="1"/>
      <w:marLeft w:val="0"/>
      <w:marRight w:val="0"/>
      <w:marTop w:val="0"/>
      <w:marBottom w:val="0"/>
      <w:divBdr>
        <w:top w:val="none" w:sz="0" w:space="0" w:color="auto"/>
        <w:left w:val="none" w:sz="0" w:space="0" w:color="auto"/>
        <w:bottom w:val="none" w:sz="0" w:space="0" w:color="auto"/>
        <w:right w:val="none" w:sz="0" w:space="0" w:color="auto"/>
      </w:divBdr>
      <w:divsChild>
        <w:div w:id="9449749">
          <w:marLeft w:val="0"/>
          <w:marRight w:val="0"/>
          <w:marTop w:val="0"/>
          <w:marBottom w:val="0"/>
          <w:divBdr>
            <w:top w:val="none" w:sz="0" w:space="0" w:color="auto"/>
            <w:left w:val="none" w:sz="0" w:space="0" w:color="auto"/>
            <w:bottom w:val="none" w:sz="0" w:space="0" w:color="auto"/>
            <w:right w:val="none" w:sz="0" w:space="0" w:color="auto"/>
          </w:divBdr>
        </w:div>
        <w:div w:id="150291487">
          <w:marLeft w:val="0"/>
          <w:marRight w:val="0"/>
          <w:marTop w:val="0"/>
          <w:marBottom w:val="0"/>
          <w:divBdr>
            <w:top w:val="none" w:sz="0" w:space="0" w:color="auto"/>
            <w:left w:val="none" w:sz="0" w:space="0" w:color="auto"/>
            <w:bottom w:val="none" w:sz="0" w:space="0" w:color="auto"/>
            <w:right w:val="none" w:sz="0" w:space="0" w:color="auto"/>
          </w:divBdr>
        </w:div>
        <w:div w:id="1908345743">
          <w:marLeft w:val="0"/>
          <w:marRight w:val="0"/>
          <w:marTop w:val="0"/>
          <w:marBottom w:val="0"/>
          <w:divBdr>
            <w:top w:val="none" w:sz="0" w:space="0" w:color="auto"/>
            <w:left w:val="none" w:sz="0" w:space="0" w:color="auto"/>
            <w:bottom w:val="none" w:sz="0" w:space="0" w:color="auto"/>
            <w:right w:val="none" w:sz="0" w:space="0" w:color="auto"/>
          </w:divBdr>
        </w:div>
      </w:divsChild>
    </w:div>
    <w:div w:id="1885561512">
      <w:bodyDiv w:val="1"/>
      <w:marLeft w:val="0"/>
      <w:marRight w:val="0"/>
      <w:marTop w:val="0"/>
      <w:marBottom w:val="0"/>
      <w:divBdr>
        <w:top w:val="none" w:sz="0" w:space="0" w:color="auto"/>
        <w:left w:val="none" w:sz="0" w:space="0" w:color="auto"/>
        <w:bottom w:val="none" w:sz="0" w:space="0" w:color="auto"/>
        <w:right w:val="none" w:sz="0" w:space="0" w:color="auto"/>
      </w:divBdr>
      <w:divsChild>
        <w:div w:id="235433796">
          <w:marLeft w:val="0"/>
          <w:marRight w:val="0"/>
          <w:marTop w:val="0"/>
          <w:marBottom w:val="0"/>
          <w:divBdr>
            <w:top w:val="none" w:sz="0" w:space="0" w:color="auto"/>
            <w:left w:val="none" w:sz="0" w:space="0" w:color="auto"/>
            <w:bottom w:val="none" w:sz="0" w:space="0" w:color="auto"/>
            <w:right w:val="none" w:sz="0" w:space="0" w:color="auto"/>
          </w:divBdr>
        </w:div>
        <w:div w:id="504397649">
          <w:marLeft w:val="0"/>
          <w:marRight w:val="0"/>
          <w:marTop w:val="0"/>
          <w:marBottom w:val="0"/>
          <w:divBdr>
            <w:top w:val="none" w:sz="0" w:space="0" w:color="auto"/>
            <w:left w:val="none" w:sz="0" w:space="0" w:color="auto"/>
            <w:bottom w:val="none" w:sz="0" w:space="0" w:color="auto"/>
            <w:right w:val="none" w:sz="0" w:space="0" w:color="auto"/>
          </w:divBdr>
        </w:div>
      </w:divsChild>
    </w:div>
    <w:div w:id="1915815326">
      <w:bodyDiv w:val="1"/>
      <w:marLeft w:val="0"/>
      <w:marRight w:val="0"/>
      <w:marTop w:val="0"/>
      <w:marBottom w:val="0"/>
      <w:divBdr>
        <w:top w:val="none" w:sz="0" w:space="0" w:color="auto"/>
        <w:left w:val="none" w:sz="0" w:space="0" w:color="auto"/>
        <w:bottom w:val="none" w:sz="0" w:space="0" w:color="auto"/>
        <w:right w:val="none" w:sz="0" w:space="0" w:color="auto"/>
      </w:divBdr>
      <w:divsChild>
        <w:div w:id="1789161740">
          <w:marLeft w:val="0"/>
          <w:marRight w:val="0"/>
          <w:marTop w:val="0"/>
          <w:marBottom w:val="120"/>
          <w:divBdr>
            <w:top w:val="none" w:sz="0" w:space="0" w:color="auto"/>
            <w:left w:val="none" w:sz="0" w:space="0" w:color="auto"/>
            <w:bottom w:val="none" w:sz="0" w:space="0" w:color="auto"/>
            <w:right w:val="none" w:sz="0" w:space="0" w:color="auto"/>
          </w:divBdr>
        </w:div>
        <w:div w:id="231351854">
          <w:marLeft w:val="0"/>
          <w:marRight w:val="0"/>
          <w:marTop w:val="0"/>
          <w:marBottom w:val="0"/>
          <w:divBdr>
            <w:top w:val="none" w:sz="0" w:space="0" w:color="auto"/>
            <w:left w:val="none" w:sz="0" w:space="0" w:color="auto"/>
            <w:bottom w:val="none" w:sz="0" w:space="0" w:color="auto"/>
            <w:right w:val="none" w:sz="0" w:space="0" w:color="auto"/>
          </w:divBdr>
        </w:div>
        <w:div w:id="1383602522">
          <w:marLeft w:val="0"/>
          <w:marRight w:val="0"/>
          <w:marTop w:val="0"/>
          <w:marBottom w:val="120"/>
          <w:divBdr>
            <w:top w:val="none" w:sz="0" w:space="0" w:color="auto"/>
            <w:left w:val="none" w:sz="0" w:space="0" w:color="auto"/>
            <w:bottom w:val="none" w:sz="0" w:space="0" w:color="auto"/>
            <w:right w:val="none" w:sz="0" w:space="0" w:color="auto"/>
          </w:divBdr>
        </w:div>
        <w:div w:id="662045043">
          <w:marLeft w:val="0"/>
          <w:marRight w:val="0"/>
          <w:marTop w:val="120"/>
          <w:marBottom w:val="120"/>
          <w:divBdr>
            <w:top w:val="none" w:sz="0" w:space="0" w:color="auto"/>
            <w:left w:val="none" w:sz="0" w:space="0" w:color="auto"/>
            <w:bottom w:val="none" w:sz="0" w:space="0" w:color="auto"/>
            <w:right w:val="none" w:sz="0" w:space="0" w:color="auto"/>
          </w:divBdr>
        </w:div>
        <w:div w:id="673725011">
          <w:marLeft w:val="0"/>
          <w:marRight w:val="0"/>
          <w:marTop w:val="0"/>
          <w:marBottom w:val="120"/>
          <w:divBdr>
            <w:top w:val="none" w:sz="0" w:space="0" w:color="auto"/>
            <w:left w:val="none" w:sz="0" w:space="0" w:color="auto"/>
            <w:bottom w:val="none" w:sz="0" w:space="0" w:color="auto"/>
            <w:right w:val="none" w:sz="0" w:space="0" w:color="auto"/>
          </w:divBdr>
        </w:div>
        <w:div w:id="424766356">
          <w:marLeft w:val="0"/>
          <w:marRight w:val="0"/>
          <w:marTop w:val="0"/>
          <w:marBottom w:val="120"/>
          <w:divBdr>
            <w:top w:val="none" w:sz="0" w:space="0" w:color="auto"/>
            <w:left w:val="none" w:sz="0" w:space="0" w:color="auto"/>
            <w:bottom w:val="none" w:sz="0" w:space="0" w:color="auto"/>
            <w:right w:val="none" w:sz="0" w:space="0" w:color="auto"/>
          </w:divBdr>
        </w:div>
        <w:div w:id="720249503">
          <w:marLeft w:val="0"/>
          <w:marRight w:val="0"/>
          <w:marTop w:val="0"/>
          <w:marBottom w:val="200"/>
          <w:divBdr>
            <w:top w:val="none" w:sz="0" w:space="0" w:color="auto"/>
            <w:left w:val="none" w:sz="0" w:space="0" w:color="auto"/>
            <w:bottom w:val="none" w:sz="0" w:space="0" w:color="auto"/>
            <w:right w:val="none" w:sz="0" w:space="0" w:color="auto"/>
          </w:divBdr>
        </w:div>
        <w:div w:id="916019080">
          <w:marLeft w:val="0"/>
          <w:marRight w:val="0"/>
          <w:marTop w:val="0"/>
          <w:marBottom w:val="0"/>
          <w:divBdr>
            <w:top w:val="none" w:sz="0" w:space="0" w:color="auto"/>
            <w:left w:val="none" w:sz="0" w:space="0" w:color="auto"/>
            <w:bottom w:val="none" w:sz="0" w:space="0" w:color="auto"/>
            <w:right w:val="none" w:sz="0" w:space="0" w:color="auto"/>
          </w:divBdr>
        </w:div>
        <w:div w:id="782262451">
          <w:marLeft w:val="0"/>
          <w:marRight w:val="0"/>
          <w:marTop w:val="0"/>
          <w:marBottom w:val="0"/>
          <w:divBdr>
            <w:top w:val="none" w:sz="0" w:space="0" w:color="auto"/>
            <w:left w:val="none" w:sz="0" w:space="0" w:color="auto"/>
            <w:bottom w:val="none" w:sz="0" w:space="0" w:color="auto"/>
            <w:right w:val="none" w:sz="0" w:space="0" w:color="auto"/>
          </w:divBdr>
        </w:div>
        <w:div w:id="1561674096">
          <w:marLeft w:val="0"/>
          <w:marRight w:val="0"/>
          <w:marTop w:val="0"/>
          <w:marBottom w:val="0"/>
          <w:divBdr>
            <w:top w:val="none" w:sz="0" w:space="0" w:color="auto"/>
            <w:left w:val="none" w:sz="0" w:space="0" w:color="auto"/>
            <w:bottom w:val="none" w:sz="0" w:space="0" w:color="auto"/>
            <w:right w:val="none" w:sz="0" w:space="0" w:color="auto"/>
          </w:divBdr>
        </w:div>
        <w:div w:id="2115589339">
          <w:marLeft w:val="0"/>
          <w:marRight w:val="0"/>
          <w:marTop w:val="0"/>
          <w:marBottom w:val="0"/>
          <w:divBdr>
            <w:top w:val="none" w:sz="0" w:space="0" w:color="auto"/>
            <w:left w:val="none" w:sz="0" w:space="0" w:color="auto"/>
            <w:bottom w:val="none" w:sz="0" w:space="0" w:color="auto"/>
            <w:right w:val="none" w:sz="0" w:space="0" w:color="auto"/>
          </w:divBdr>
        </w:div>
        <w:div w:id="1978417494">
          <w:marLeft w:val="0"/>
          <w:marRight w:val="0"/>
          <w:marTop w:val="0"/>
          <w:marBottom w:val="0"/>
          <w:divBdr>
            <w:top w:val="none" w:sz="0" w:space="0" w:color="auto"/>
            <w:left w:val="none" w:sz="0" w:space="0" w:color="auto"/>
            <w:bottom w:val="none" w:sz="0" w:space="0" w:color="auto"/>
            <w:right w:val="none" w:sz="0" w:space="0" w:color="auto"/>
          </w:divBdr>
        </w:div>
        <w:div w:id="322852825">
          <w:marLeft w:val="0"/>
          <w:marRight w:val="0"/>
          <w:marTop w:val="0"/>
          <w:marBottom w:val="0"/>
          <w:divBdr>
            <w:top w:val="none" w:sz="0" w:space="0" w:color="auto"/>
            <w:left w:val="none" w:sz="0" w:space="0" w:color="auto"/>
            <w:bottom w:val="none" w:sz="0" w:space="0" w:color="auto"/>
            <w:right w:val="none" w:sz="0" w:space="0" w:color="auto"/>
          </w:divBdr>
        </w:div>
        <w:div w:id="911964081">
          <w:marLeft w:val="0"/>
          <w:marRight w:val="0"/>
          <w:marTop w:val="0"/>
          <w:marBottom w:val="0"/>
          <w:divBdr>
            <w:top w:val="none" w:sz="0" w:space="0" w:color="auto"/>
            <w:left w:val="none" w:sz="0" w:space="0" w:color="auto"/>
            <w:bottom w:val="none" w:sz="0" w:space="0" w:color="auto"/>
            <w:right w:val="none" w:sz="0" w:space="0" w:color="auto"/>
          </w:divBdr>
        </w:div>
        <w:div w:id="1581866394">
          <w:marLeft w:val="0"/>
          <w:marRight w:val="0"/>
          <w:marTop w:val="0"/>
          <w:marBottom w:val="0"/>
          <w:divBdr>
            <w:top w:val="none" w:sz="0" w:space="0" w:color="auto"/>
            <w:left w:val="none" w:sz="0" w:space="0" w:color="auto"/>
            <w:bottom w:val="none" w:sz="0" w:space="0" w:color="auto"/>
            <w:right w:val="none" w:sz="0" w:space="0" w:color="auto"/>
          </w:divBdr>
        </w:div>
        <w:div w:id="35930939">
          <w:marLeft w:val="0"/>
          <w:marRight w:val="0"/>
          <w:marTop w:val="0"/>
          <w:marBottom w:val="0"/>
          <w:divBdr>
            <w:top w:val="none" w:sz="0" w:space="0" w:color="auto"/>
            <w:left w:val="none" w:sz="0" w:space="0" w:color="auto"/>
            <w:bottom w:val="none" w:sz="0" w:space="0" w:color="auto"/>
            <w:right w:val="none" w:sz="0" w:space="0" w:color="auto"/>
          </w:divBdr>
        </w:div>
        <w:div w:id="1180394274">
          <w:marLeft w:val="0"/>
          <w:marRight w:val="0"/>
          <w:marTop w:val="0"/>
          <w:marBottom w:val="0"/>
          <w:divBdr>
            <w:top w:val="none" w:sz="0" w:space="0" w:color="auto"/>
            <w:left w:val="none" w:sz="0" w:space="0" w:color="auto"/>
            <w:bottom w:val="none" w:sz="0" w:space="0" w:color="auto"/>
            <w:right w:val="none" w:sz="0" w:space="0" w:color="auto"/>
          </w:divBdr>
        </w:div>
        <w:div w:id="1113206800">
          <w:marLeft w:val="0"/>
          <w:marRight w:val="0"/>
          <w:marTop w:val="0"/>
          <w:marBottom w:val="200"/>
          <w:divBdr>
            <w:top w:val="none" w:sz="0" w:space="0" w:color="auto"/>
            <w:left w:val="none" w:sz="0" w:space="0" w:color="auto"/>
            <w:bottom w:val="none" w:sz="0" w:space="0" w:color="auto"/>
            <w:right w:val="none" w:sz="0" w:space="0" w:color="auto"/>
          </w:divBdr>
        </w:div>
        <w:div w:id="18430114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net/african-americans-many-rivers-to-cross/video/page/2/" TargetMode="External"/><Relationship Id="rId3" Type="http://schemas.openxmlformats.org/officeDocument/2006/relationships/settings" Target="settings.xml"/><Relationship Id="rId7" Type="http://schemas.openxmlformats.org/officeDocument/2006/relationships/hyperlink" Target="http://guides.library.cornell.edu/content.php?pid=550413&amp;sid=453431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bs.org/tpt/slavery-by-another-name/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caas</Company>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noliwe</dc:creator>
  <cp:lastModifiedBy>RDR83</cp:lastModifiedBy>
  <cp:revision>15</cp:revision>
  <cp:lastPrinted>2013-11-08T18:38:00Z</cp:lastPrinted>
  <dcterms:created xsi:type="dcterms:W3CDTF">2014-08-26T17:30:00Z</dcterms:created>
  <dcterms:modified xsi:type="dcterms:W3CDTF">2014-08-27T15:33:00Z</dcterms:modified>
</cp:coreProperties>
</file>